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ОРГАНИЗАЦИЯ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8"/>
          <w:szCs w:val="6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ОБЪЕДИНЕННЫХ НАЦИЙ </w:t>
      </w:r>
      <w:r>
        <w:rPr>
          <w:rFonts w:ascii="Arial" w:hAnsi="Arial" w:cs="Arial"/>
          <w:b/>
          <w:bCs/>
          <w:color w:val="000000"/>
          <w:sz w:val="68"/>
          <w:szCs w:val="68"/>
        </w:rPr>
        <w:t>E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ЭКОНОМИЧЕСКИЙ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 СОЦИАЛЬНЫЙ СОВЕТ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F2936">
        <w:rPr>
          <w:rFonts w:ascii="Times New Roman" w:hAnsi="Times New Roman" w:cs="Times New Roman"/>
          <w:color w:val="000000"/>
          <w:sz w:val="23"/>
          <w:szCs w:val="23"/>
          <w:lang w:val="en-US"/>
        </w:rPr>
        <w:t>Distr.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F2936">
        <w:rPr>
          <w:rFonts w:ascii="Times New Roman" w:hAnsi="Times New Roman" w:cs="Times New Roman"/>
          <w:color w:val="000000"/>
          <w:sz w:val="23"/>
          <w:szCs w:val="23"/>
          <w:lang w:val="en-US"/>
        </w:rPr>
        <w:t>GENERAL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F2936">
        <w:rPr>
          <w:rFonts w:ascii="Times New Roman" w:hAnsi="Times New Roman" w:cs="Times New Roman"/>
          <w:color w:val="000000"/>
          <w:sz w:val="23"/>
          <w:szCs w:val="23"/>
          <w:lang w:val="en-US"/>
        </w:rPr>
        <w:t>ECE/TRANS/SC.1/2008/7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F2936">
        <w:rPr>
          <w:rFonts w:ascii="Times New Roman" w:hAnsi="Times New Roman" w:cs="Times New Roman"/>
          <w:color w:val="000000"/>
          <w:sz w:val="23"/>
          <w:szCs w:val="23"/>
          <w:lang w:val="en-US"/>
        </w:rPr>
        <w:t>20 October 2008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F2936">
        <w:rPr>
          <w:rFonts w:ascii="Times New Roman" w:hAnsi="Times New Roman" w:cs="Times New Roman"/>
          <w:color w:val="000000"/>
          <w:sz w:val="23"/>
          <w:szCs w:val="23"/>
          <w:lang w:val="en-US"/>
        </w:rPr>
        <w:t>RUSSIAN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F2936">
        <w:rPr>
          <w:rFonts w:ascii="Times New Roman" w:hAnsi="Times New Roman" w:cs="Times New Roman"/>
          <w:color w:val="000000"/>
          <w:sz w:val="23"/>
          <w:szCs w:val="23"/>
          <w:lang w:val="en-US"/>
        </w:rPr>
        <w:t>Original: ENGLISH, FRENCH AND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RUSSIAN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ЕВРОПЕЙСКАЯ ЭКОНОМИЧЕСКАЯ КОМИССИЯ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КОМИТЕТ ПО ВНУТРЕННЕМУ ТРАНСПОРТУ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Рабочая группа по автомобильному транспорту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Сто третья сессия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Женева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29-31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октября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2008 </w:t>
      </w:r>
      <w:r>
        <w:rPr>
          <w:rFonts w:ascii="TimesNewRoman" w:hAnsi="TimesNewRoman" w:cs="TimesNewRoman"/>
          <w:color w:val="000000"/>
          <w:sz w:val="23"/>
          <w:szCs w:val="23"/>
        </w:rPr>
        <w:t>года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Пункт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4 a) </w:t>
      </w:r>
      <w:r>
        <w:rPr>
          <w:rFonts w:ascii="TimesNewRoman" w:hAnsi="TimesNewRoman" w:cs="TimesNewRoman"/>
          <w:color w:val="000000"/>
          <w:sz w:val="23"/>
          <w:szCs w:val="23"/>
        </w:rPr>
        <w:t>предварительной повестки дня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ЕВРОПЕЙСКОЕ СОГЛАШЕНИЕ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КАСАЮЩЕЕСЯ РАБОТЫ ЭКИПАЖЕЙ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ТРАНСПОРТНЫХ СРЕДСТВ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ПРОИЗВОДЯЩИХ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АВТОМОБИЛЬНЫЕ ПЕРЕВОЗКИ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NewRoman" w:hAnsi="TimesNewRoman" w:cs="TimesNewRoman"/>
          <w:color w:val="000000"/>
          <w:sz w:val="23"/>
          <w:szCs w:val="23"/>
        </w:rPr>
        <w:t>ЕСТР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NewRoman" w:hAnsi="TimesNewRoman" w:cs="TimesNewRoman"/>
          <w:color w:val="000000"/>
          <w:sz w:val="23"/>
          <w:szCs w:val="23"/>
        </w:rPr>
        <w:t>Предложенные поправки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Записка секретариата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На своей семидесятой сессии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(19-21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февраля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2008 </w:t>
      </w:r>
      <w:r>
        <w:rPr>
          <w:rFonts w:ascii="TimesNewRoman" w:hAnsi="TimesNewRoman" w:cs="TimesNewRoman"/>
          <w:color w:val="000000"/>
          <w:sz w:val="23"/>
          <w:szCs w:val="23"/>
        </w:rPr>
        <w:t>года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Комитет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по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внутреннему транспорту санкционировал проведение экстраординарной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NewRoman" w:hAnsi="TimesNewRoman" w:cs="TimesNewRoman"/>
          <w:color w:val="000000"/>
          <w:sz w:val="23"/>
          <w:szCs w:val="23"/>
        </w:rPr>
        <w:t>сто второй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сессии Рабочей группы по автомобильному транспорту с целью скорейшего принятия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поправок к ЕСТР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с тем чтобы согласовать его положения с законодательством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Европейского Сообщества в отношении продолжительности периодов работы 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отдыха профессиональных водителей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Регламент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561/2006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и Директива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2006/22), </w:t>
      </w:r>
      <w:r>
        <w:rPr>
          <w:rFonts w:ascii="TimesNewRoman" w:hAnsi="TimesNewRoman" w:cs="TimesNewRoman"/>
          <w:color w:val="000000"/>
          <w:sz w:val="23"/>
          <w:szCs w:val="23"/>
        </w:rPr>
        <w:t>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также обеспечить соблюдения этих правил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Комитет подчеркнул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важное значение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оперативного изыскания компромиссного решения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данной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неурегулированной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проблемы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NewRoman" w:hAnsi="TimesNewRoman" w:cs="TimesNewRoman"/>
          <w:color w:val="000000"/>
          <w:sz w:val="23"/>
          <w:szCs w:val="23"/>
        </w:rPr>
        <w:t>С целью найти решение по данному вопросу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эксперты их Российской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Федерации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Украины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Беларуси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Европейской </w:t>
      </w:r>
      <w:r>
        <w:rPr>
          <w:rFonts w:ascii="TimesNewRoman" w:hAnsi="TimesNewRoman" w:cs="TimesNewRoman"/>
          <w:color w:val="000000"/>
          <w:sz w:val="20"/>
          <w:szCs w:val="20"/>
        </w:rPr>
        <w:t>_r_`Y____5Комиссии и секретариата ЕЭК ООН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провели встречу в Москве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NewRoman" w:hAnsi="TimesNewRoman" w:cs="TimesNewRoman"/>
          <w:color w:val="000000"/>
          <w:sz w:val="23"/>
          <w:szCs w:val="23"/>
        </w:rPr>
        <w:t>Российская Федерация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7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сентября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2008 </w:t>
      </w:r>
      <w:r>
        <w:rPr>
          <w:rFonts w:ascii="TimesNewRoman" w:hAnsi="TimesNewRoman" w:cs="TimesNewRoman"/>
          <w:color w:val="000000"/>
          <w:sz w:val="23"/>
          <w:szCs w:val="23"/>
        </w:rPr>
        <w:t>года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NewRoman" w:hAnsi="TimesNewRoman" w:cs="TimesNewRoman"/>
          <w:color w:val="000000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подготовленный секретариатом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является результатом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работы данной встречи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дополнение к документу </w:t>
      </w:r>
      <w:r>
        <w:rPr>
          <w:rFonts w:ascii="Times New Roman" w:hAnsi="Times New Roman" w:cs="Times New Roman"/>
          <w:color w:val="000000"/>
          <w:sz w:val="23"/>
          <w:szCs w:val="23"/>
        </w:rPr>
        <w:t>ECE/TRANS/SC.1/2007/3/Rev.2,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ECE/TRANS/SC.1/2008/7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page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2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настоящий документ содержит новые предложения по поправкам к статье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  <w:r>
        <w:rPr>
          <w:rFonts w:ascii="TimesNewRoman" w:hAnsi="TimesNewRoman" w:cs="TimesNewRoman"/>
          <w:color w:val="000000"/>
          <w:sz w:val="23"/>
          <w:szCs w:val="23"/>
        </w:rPr>
        <w:t>ЕСТР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также </w:t>
      </w: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NewRoman" w:hAnsi="TimesNewRoman" w:cs="TimesNewRoman"/>
          <w:color w:val="000000"/>
          <w:sz w:val="23"/>
          <w:szCs w:val="23"/>
        </w:rPr>
        <w:t>Бланк подтверждения деятельности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NewRoman" w:hAnsi="TimesNewRoman" w:cs="TimesNewRoman"/>
          <w:color w:val="000000"/>
          <w:sz w:val="23"/>
          <w:szCs w:val="23"/>
        </w:rPr>
        <w:t>Принимая во внимание тот факт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что данные предложения по поправкам были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одобрены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всеми делегациями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участвовавшими во встрече экспертов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как возможное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решение данной проблемы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настоящий документ представляется на рассмотрение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Рабочей группе для окончательного утверждения поправок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 (</w:t>
      </w:r>
      <w:r>
        <w:rPr>
          <w:rFonts w:ascii="TimesNewRoman" w:hAnsi="TimesNewRoman" w:cs="TimesNewRoman"/>
          <w:color w:val="000000"/>
          <w:sz w:val="23"/>
          <w:szCs w:val="23"/>
        </w:rPr>
        <w:t>Продолжительность отдыха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Статья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8 </w:t>
      </w:r>
      <w:r>
        <w:rPr>
          <w:rFonts w:ascii="TimesNewRoman" w:hAnsi="TimesNewRoman" w:cs="TimesNewRoman"/>
          <w:color w:val="000000"/>
          <w:sz w:val="23"/>
          <w:szCs w:val="23"/>
        </w:rPr>
        <w:t>ЕСТР изменена следующим образом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“1. </w:t>
      </w:r>
      <w:r>
        <w:rPr>
          <w:rFonts w:ascii="TimesNewRoman" w:hAnsi="TimesNewRoman" w:cs="TimesNewRoman"/>
          <w:color w:val="000000"/>
          <w:sz w:val="23"/>
          <w:szCs w:val="23"/>
        </w:rPr>
        <w:t>Водитель должен использовать ежедневные и еженедельные периоды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определенные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в статье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 o)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00000"/>
          <w:sz w:val="23"/>
          <w:szCs w:val="23"/>
        </w:rPr>
        <w:t>p).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течение каждого </w:t>
      </w:r>
      <w:r>
        <w:rPr>
          <w:rFonts w:ascii="Times New Roman" w:hAnsi="Times New Roman" w:cs="Times New Roman"/>
          <w:color w:val="000000"/>
          <w:sz w:val="23"/>
          <w:szCs w:val="23"/>
        </w:rPr>
        <w:t>24-</w:t>
      </w:r>
      <w:r>
        <w:rPr>
          <w:rFonts w:ascii="TimesNewRoman" w:hAnsi="TimesNewRoman" w:cs="TimesNewRoman"/>
          <w:color w:val="000000"/>
          <w:sz w:val="23"/>
          <w:szCs w:val="23"/>
        </w:rPr>
        <w:t>часового периода по окончании предыдущего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ежедневного периода отдыха или еженедельного периода отдыха водитель должен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использовать новый ежедневный период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Если часть ежедневного периода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которая попадает на этот </w:t>
      </w:r>
      <w:r>
        <w:rPr>
          <w:rFonts w:ascii="Times New Roman" w:hAnsi="Times New Roman" w:cs="Times New Roman"/>
          <w:color w:val="000000"/>
          <w:sz w:val="23"/>
          <w:szCs w:val="23"/>
        </w:rPr>
        <w:t>24-</w:t>
      </w:r>
      <w:r>
        <w:rPr>
          <w:rFonts w:ascii="TimesNewRoman" w:hAnsi="TimesNewRoman" w:cs="TimesNewRoman"/>
          <w:color w:val="000000"/>
          <w:sz w:val="23"/>
          <w:szCs w:val="23"/>
        </w:rPr>
        <w:t>часовой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>период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составляет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как минимум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9 </w:t>
      </w:r>
      <w:r>
        <w:rPr>
          <w:rFonts w:ascii="TimesNewRoman" w:hAnsi="TimesNewRoman" w:cs="TimesNewRoman"/>
          <w:color w:val="000000"/>
          <w:sz w:val="23"/>
          <w:szCs w:val="23"/>
        </w:rPr>
        <w:t>часов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но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11 </w:t>
      </w:r>
      <w:r>
        <w:rPr>
          <w:rFonts w:ascii="TimesNewRoman" w:hAnsi="TimesNewRoman" w:cs="TimesNewRoman"/>
          <w:color w:val="000000"/>
          <w:sz w:val="23"/>
          <w:szCs w:val="23"/>
        </w:rPr>
        <w:t>часов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то данный ежедневный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период отдыха рассматривается в качестве сокращенного ежедневного периода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отступление от пункта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течение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30 </w:t>
      </w:r>
      <w:r>
        <w:rPr>
          <w:rFonts w:ascii="TimesNewRoman" w:hAnsi="TimesNewRoman" w:cs="TimesNewRoman"/>
          <w:color w:val="000000"/>
          <w:sz w:val="23"/>
          <w:szCs w:val="23"/>
        </w:rPr>
        <w:t>часов после окончания ежедневного или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еженедельного периода отдыха водитель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входящий в состав экипажа из нескольких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человек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определенного в статье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 v), </w:t>
      </w:r>
      <w:r>
        <w:rPr>
          <w:rFonts w:ascii="TimesNewRoman" w:hAnsi="TimesNewRoman" w:cs="TimesNewRoman"/>
          <w:color w:val="000000"/>
          <w:sz w:val="23"/>
          <w:szCs w:val="23"/>
        </w:rPr>
        <w:t>должен иметь новый ежедневный период отдыха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продолжительностью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как минимум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9 </w:t>
      </w:r>
      <w:r>
        <w:rPr>
          <w:rFonts w:ascii="TimesNewRoman" w:hAnsi="TimesNewRoman" w:cs="TimesNewRoman"/>
          <w:color w:val="000000"/>
          <w:sz w:val="23"/>
          <w:szCs w:val="23"/>
        </w:rPr>
        <w:t>часов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Ежедневный период отдыха может быть увеличен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до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нормального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еженедельного периода отдыха или сокращенного еженедельного периода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NewRoman" w:hAnsi="TimesNewRoman" w:cs="TimesNewRoman"/>
          <w:color w:val="000000"/>
          <w:sz w:val="23"/>
          <w:szCs w:val="23"/>
        </w:rPr>
        <w:t>Водитель может иметь не более трех сокращенных ежедневных периодов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отдыха между любыми двумя еженедельными периодами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(a) </w:t>
      </w:r>
      <w:r>
        <w:rPr>
          <w:rFonts w:ascii="TimesNewRoman" w:hAnsi="TimesNewRoman" w:cs="TimesNewRoman"/>
          <w:color w:val="000000"/>
          <w:sz w:val="23"/>
          <w:szCs w:val="23"/>
        </w:rPr>
        <w:t>За любые две последовательные недели водитель должен использовать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по крайней мере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(i) </w:t>
      </w:r>
      <w:r>
        <w:rPr>
          <w:rFonts w:ascii="TimesNewRoman" w:hAnsi="TimesNewRoman" w:cs="TimesNewRoman"/>
          <w:color w:val="000000"/>
          <w:sz w:val="23"/>
          <w:szCs w:val="23"/>
        </w:rPr>
        <w:t>два нормальных еженедельных периода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или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NewRoman" w:hAnsi="TimesNewRoman" w:cs="TimesNewRoman"/>
          <w:color w:val="000000"/>
          <w:sz w:val="23"/>
          <w:szCs w:val="23"/>
        </w:rPr>
        <w:t>один нормальный еженедельный период отдыха и один сокращенный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еженедельный период отдыха продолжительностью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24 </w:t>
      </w:r>
      <w:r>
        <w:rPr>
          <w:rFonts w:ascii="TimesNewRoman" w:hAnsi="TimesNewRoman" w:cs="TimesNewRoman"/>
          <w:color w:val="000000"/>
          <w:sz w:val="23"/>
          <w:szCs w:val="23"/>
        </w:rPr>
        <w:t>часов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Однако это сокращение должно быть компенсировано эквивалентным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периодом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используемым целиком до конца третьей недели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которая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следует за данной неделей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Еженедельный </w:t>
      </w:r>
      <w:r>
        <w:rPr>
          <w:rFonts w:ascii="TimesNewRoman" w:hAnsi="TimesNewRoman" w:cs="TimesNewRoman"/>
          <w:color w:val="000000"/>
          <w:sz w:val="23"/>
          <w:szCs w:val="23"/>
        </w:rPr>
        <w:t>釞</w:t>
      </w:r>
      <w:r>
        <w:rPr>
          <w:rFonts w:ascii="TimesNewRoman" w:hAnsi="TimesNewRoman" w:cs="TimesNewRoman"/>
          <w:color w:val="000000"/>
          <w:sz w:val="23"/>
          <w:szCs w:val="23"/>
        </w:rPr>
        <w:t>j____+период отдыха должен начинаться не позднее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чем по окончании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шести </w:t>
      </w:r>
      <w:r>
        <w:rPr>
          <w:rFonts w:ascii="Times New Roman" w:hAnsi="Times New Roman" w:cs="Times New Roman"/>
          <w:color w:val="000000"/>
          <w:sz w:val="23"/>
          <w:szCs w:val="23"/>
        </w:rPr>
        <w:t>24-</w:t>
      </w:r>
      <w:r>
        <w:rPr>
          <w:rFonts w:ascii="TimesNewRoman" w:hAnsi="TimesNewRoman" w:cs="TimesNewRoman"/>
          <w:color w:val="000000"/>
          <w:sz w:val="23"/>
          <w:szCs w:val="23"/>
        </w:rPr>
        <w:t>часовых периодов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начинающихся после завершения предыдущего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еженедельного периода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ECE/TRANS/SC.1/2008/7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page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3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[…]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Дополнить статью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ЕСТР новым пунктом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 b):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отступление от положений пункта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a), </w:t>
      </w:r>
      <w:r>
        <w:rPr>
          <w:rFonts w:ascii="TimesNewRoman" w:hAnsi="TimesNewRoman" w:cs="TimesNewRoman"/>
          <w:color w:val="000000"/>
          <w:sz w:val="23"/>
          <w:szCs w:val="23"/>
        </w:rPr>
        <w:t>водитель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осуществляющий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международную пассажирскую перевозку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за исключением перевозок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на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регулярных линиях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может отложить еженедельный отдых не более чем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на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двенадцать последовательных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24-</w:t>
      </w:r>
      <w:r>
        <w:rPr>
          <w:rFonts w:ascii="TimesNewRoman" w:hAnsi="TimesNewRoman" w:cs="TimesNewRoman"/>
          <w:color w:val="000000"/>
          <w:sz w:val="23"/>
          <w:szCs w:val="23"/>
        </w:rPr>
        <w:t>часовых периодов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следующих за предыдущим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нормальным еженедельным периодом отдыха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при условии что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(i)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поездка длится не менее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24 </w:t>
      </w:r>
      <w:r>
        <w:rPr>
          <w:rFonts w:ascii="TimesNewRoman" w:hAnsi="TimesNewRoman" w:cs="TimesNewRoman"/>
          <w:color w:val="000000"/>
          <w:sz w:val="23"/>
          <w:szCs w:val="23"/>
        </w:rPr>
        <w:t>последовательных часов на территории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Договаривающейся стороны или третьей страны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отличной от той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в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которой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началась поездка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NewRoman" w:hAnsi="TimesNewRoman" w:cs="TimesNewRoman"/>
          <w:color w:val="000000"/>
          <w:sz w:val="23"/>
          <w:szCs w:val="23"/>
        </w:rPr>
        <w:t>после использования данного отступления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водитель использует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>
        <w:rPr>
          <w:rFonts w:ascii="TimesNewRoman" w:hAnsi="TimesNewRoman" w:cs="TimesNewRoman"/>
          <w:color w:val="000000"/>
          <w:sz w:val="23"/>
          <w:szCs w:val="23"/>
        </w:rPr>
        <w:t>либо два нормальных еженедельных периода отдыха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>
        <w:rPr>
          <w:rFonts w:ascii="TimesNewRoman" w:hAnsi="TimesNewRoman" w:cs="TimesNewRoman"/>
          <w:color w:val="000000"/>
          <w:sz w:val="23"/>
          <w:szCs w:val="23"/>
        </w:rPr>
        <w:t>либо один нормальный еженедельный период отдыха и один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сокращенный еженедельный период отдыха продолжительностью не менее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24 </w:t>
      </w:r>
      <w:r>
        <w:rPr>
          <w:rFonts w:ascii="TimesNewRoman" w:hAnsi="TimesNewRoman" w:cs="TimesNewRoman"/>
          <w:color w:val="000000"/>
          <w:sz w:val="23"/>
          <w:szCs w:val="23"/>
        </w:rPr>
        <w:t>часов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NewRoman" w:hAnsi="TimesNewRoman" w:cs="TimesNewRoman"/>
          <w:color w:val="000000"/>
          <w:sz w:val="23"/>
          <w:szCs w:val="23"/>
        </w:rPr>
        <w:t>Однако это сокращение должно быть компенсировано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эквивалентным периодом отдыха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если он используется целиком до конца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третьей недели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следующей за окончанием периода отступления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после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января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[2014 </w:t>
      </w:r>
      <w:r>
        <w:rPr>
          <w:rFonts w:ascii="TimesNewRoman" w:hAnsi="TimesNewRoman" w:cs="TimesNewRoman"/>
          <w:color w:val="000000"/>
          <w:sz w:val="23"/>
          <w:szCs w:val="23"/>
        </w:rPr>
        <w:t>года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], </w:t>
      </w:r>
      <w:r>
        <w:rPr>
          <w:rFonts w:ascii="TimesNewRoman" w:hAnsi="TimesNewRoman" w:cs="TimesNewRoman"/>
          <w:color w:val="000000"/>
          <w:sz w:val="23"/>
          <w:szCs w:val="23"/>
        </w:rPr>
        <w:t>транспортное средство оборудовано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контрольным устройством в соответствии с требованиями Добавления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1B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к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Приложению ЕСТР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после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января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[2014 </w:t>
      </w:r>
      <w:r>
        <w:rPr>
          <w:rFonts w:ascii="TimesNewRoman" w:hAnsi="TimesNewRoman" w:cs="TimesNewRoman"/>
          <w:color w:val="000000"/>
          <w:sz w:val="23"/>
          <w:szCs w:val="23"/>
        </w:rPr>
        <w:t>года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],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случае управления в период с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22:00 </w:t>
      </w:r>
      <w:r>
        <w:rPr>
          <w:rFonts w:ascii="TimesNewRoman" w:hAnsi="TimesNewRoman" w:cs="TimesNewRoman"/>
          <w:color w:val="000000"/>
          <w:sz w:val="23"/>
          <w:szCs w:val="23"/>
        </w:rPr>
        <w:t>до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06:00, </w:t>
      </w:r>
      <w:r>
        <w:rPr>
          <w:rFonts w:ascii="TimesNewRoman" w:hAnsi="TimesNewRoman" w:cs="TimesNewRoman"/>
          <w:color w:val="000000"/>
          <w:sz w:val="23"/>
          <w:szCs w:val="23"/>
        </w:rPr>
        <w:t>экипаж состоит из нескольких человек или период управления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указанный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в статье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сокращен до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>
        <w:rPr>
          <w:rFonts w:ascii="TimesNewRoman" w:hAnsi="TimesNewRoman" w:cs="TimesNewRoman"/>
          <w:color w:val="000000"/>
          <w:sz w:val="23"/>
          <w:szCs w:val="23"/>
        </w:rPr>
        <w:t>часов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."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[…]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Дополнить статью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ЕСТР новым пунктом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 c):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c)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В отступление от положений пункта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a), </w:t>
      </w:r>
      <w:r>
        <w:rPr>
          <w:rFonts w:ascii="TimesNewRoman" w:hAnsi="TimesNewRoman" w:cs="TimesNewRoman"/>
          <w:color w:val="000000"/>
          <w:sz w:val="23"/>
          <w:szCs w:val="23"/>
        </w:rPr>
        <w:t>водители экипажа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состоящего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из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нескольких человек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должны иметь нормальный еженедельный период отдыха не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 xml:space="preserve">менее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45 </w:t>
      </w:r>
      <w:r>
        <w:rPr>
          <w:rFonts w:ascii="TimesNewRoman" w:hAnsi="TimesNewRoman" w:cs="TimesNewRoman"/>
          <w:color w:val="000000"/>
          <w:sz w:val="23"/>
          <w:szCs w:val="23"/>
        </w:rPr>
        <w:t>часов каждую неделю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Этот период может быть сокращен не более чем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до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24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часов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NewRoman" w:hAnsi="TimesNewRoman" w:cs="TimesNewRoman"/>
          <w:color w:val="000000"/>
          <w:sz w:val="23"/>
          <w:szCs w:val="23"/>
        </w:rPr>
        <w:t>сокращенный еженедельный период отдыха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). </w:t>
      </w:r>
      <w:r>
        <w:rPr>
          <w:rFonts w:ascii="TimesNewRoman" w:hAnsi="TimesNewRoman" w:cs="TimesNewRoman"/>
          <w:color w:val="000000"/>
          <w:sz w:val="23"/>
          <w:szCs w:val="23"/>
        </w:rPr>
        <w:t>Однако каждое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сокращение должно быть компенсировано эквивалентным периодом отдыха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если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он используется целиком до конца третьей недели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следующей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за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рассматриваемой неделей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>
        <w:rPr>
          <w:rFonts w:ascii="TimesNewRoman" w:hAnsi="TimesNewRoman" w:cs="TimesNewRoman"/>
          <w:color w:val="000000"/>
          <w:sz w:val="23"/>
          <w:szCs w:val="23"/>
        </w:rPr>
        <w:t>Любой отдых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который используется в качестве компенсации за сокращение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еженедельного периода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должен присоединяться к другому периоду отдыха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продолжительностью не менее девяти часов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>
        <w:rPr>
          <w:rFonts w:ascii="TimesNewRoman" w:hAnsi="TimesNewRoman" w:cs="TimesNewRoman"/>
          <w:color w:val="000000"/>
          <w:sz w:val="23"/>
          <w:szCs w:val="23"/>
        </w:rPr>
        <w:t>По усмотрению водителя ежедневные периоды отдыха и сокращенные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еженедельные периоды отдыха за пределами места приписки могут использоваться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на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ECE/TRANS/SC.1/2008/7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page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4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транспортном средстве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если на нем имеются специально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установленные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приспособления для сна каждого водителя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предусмотренные конструкцией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и если это транспортное средство находится на стоянке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>
        <w:rPr>
          <w:rFonts w:ascii="TimesNewRoman" w:hAnsi="TimesNewRoman" w:cs="TimesNewRoman"/>
          <w:color w:val="000000"/>
          <w:sz w:val="23"/>
          <w:szCs w:val="23"/>
        </w:rPr>
        <w:t>Еженедельный период отдыха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попадающий на две недели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может быть отнесен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к любой из этих недель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NewRoman" w:hAnsi="TimesNewRoman" w:cs="TimesNewRoman"/>
          <w:color w:val="000000"/>
          <w:sz w:val="23"/>
          <w:szCs w:val="23"/>
        </w:rPr>
        <w:t>но не к обеим сразу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.”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ECE/TRANS/SC.1/2008/7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page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5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ДОБАВЛЕНИЕ 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3 </w:t>
      </w:r>
      <w:r>
        <w:rPr>
          <w:rFonts w:ascii="TimesNewRoman" w:hAnsi="TimesNewRoman" w:cs="TimesNewRoman"/>
          <w:color w:val="000000"/>
          <w:sz w:val="15"/>
          <w:szCs w:val="15"/>
        </w:rPr>
        <w:t>ПРИЛОЖЕНИЯ К ЕСТР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БЛАНК ПОДТВЕРЖДЕНИЯ ДЕЯТЕЛЬНОСТИ</w:t>
      </w:r>
      <w:r>
        <w:rPr>
          <w:rFonts w:ascii="Times New Roman" w:hAnsi="Times New Roman" w:cs="Times New Roman"/>
          <w:color w:val="000000"/>
          <w:sz w:val="15"/>
          <w:szCs w:val="15"/>
        </w:rPr>
        <w:t>* /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ATTESTATION OF ACTIVITIES</w:t>
      </w:r>
      <w:r>
        <w:rPr>
          <w:rFonts w:ascii="Times New Roman" w:hAnsi="Times New Roman" w:cs="Times New Roman"/>
          <w:color w:val="000000"/>
          <w:sz w:val="9"/>
          <w:szCs w:val="9"/>
        </w:rPr>
        <w:t>*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(</w:t>
      </w:r>
      <w:r>
        <w:rPr>
          <w:rFonts w:ascii="TimesNewRoman" w:hAnsi="TimesNewRoman" w:cs="TimesNewRoman"/>
          <w:color w:val="000000"/>
          <w:sz w:val="15"/>
          <w:szCs w:val="15"/>
        </w:rPr>
        <w:t>Регламент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561/2006 (</w:t>
      </w:r>
      <w:r>
        <w:rPr>
          <w:rFonts w:ascii="TimesNewRoman" w:hAnsi="TimesNewRoman" w:cs="TimesNewRoman"/>
          <w:color w:val="000000"/>
          <w:sz w:val="15"/>
          <w:szCs w:val="15"/>
        </w:rPr>
        <w:t>ЕС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 xml:space="preserve">) </w:t>
      </w:r>
      <w:r>
        <w:rPr>
          <w:rFonts w:ascii="TimesNewRoman" w:hAnsi="TimesNewRoman" w:cs="TimesNewRoman"/>
          <w:color w:val="000000"/>
          <w:sz w:val="15"/>
          <w:szCs w:val="15"/>
        </w:rPr>
        <w:t>или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ЕСТР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**)/ (REGULATION (EC) 561/2006 OR THE AETR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  <w:lang w:val="en-US"/>
        </w:rPr>
        <w:t>**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)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Заполнить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печатными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латинскими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буквами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подписать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до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рейса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/ To be filled in by typing in Latin characters and signed before a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journey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Приложить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к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записям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контрольного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устройства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которые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должны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сохраняться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/ To be kept with the original control device records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wherever they are required to be kept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Подделка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бланка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подтверждения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является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правонарушением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/ False attestations constitute an infringement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Часть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подлежащая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заполнению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предприятием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(Part to be filled in by the undertaking)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1. </w:t>
      </w:r>
      <w:r>
        <w:rPr>
          <w:rFonts w:ascii="TimesNewRoman" w:hAnsi="TimesNewRoman" w:cs="TimesNewRoman"/>
          <w:color w:val="000000"/>
          <w:sz w:val="15"/>
          <w:szCs w:val="15"/>
        </w:rPr>
        <w:t>Название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предприятия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Name of the undertaking …………………………………………………………………………………………..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2. </w:t>
      </w:r>
      <w:r>
        <w:rPr>
          <w:rFonts w:ascii="TimesNewRoman" w:hAnsi="TimesNewRoman" w:cs="TimesNewRoman"/>
          <w:color w:val="000000"/>
          <w:sz w:val="15"/>
          <w:szCs w:val="15"/>
        </w:rPr>
        <w:t>Улица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почтовый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индекс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город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 xml:space="preserve">Street address, postal code, </w:t>
      </w:r>
      <w:proofErr w:type="gramStart"/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 xml:space="preserve">city 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...................................................................................................</w:t>
      </w:r>
      <w:proofErr w:type="gram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Страна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Country</w:t>
      </w:r>
      <w:proofErr w:type="gramStart"/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</w:t>
      </w:r>
      <w:proofErr w:type="gram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3. </w:t>
      </w:r>
      <w:r>
        <w:rPr>
          <w:rFonts w:ascii="TimesNewRoman" w:hAnsi="TimesNewRoman" w:cs="TimesNewRoman"/>
          <w:color w:val="000000"/>
          <w:sz w:val="15"/>
          <w:szCs w:val="15"/>
        </w:rPr>
        <w:t>Номер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телефона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(</w:t>
      </w:r>
      <w:r>
        <w:rPr>
          <w:rFonts w:ascii="TimesNewRoman" w:hAnsi="TimesNewRoman" w:cs="TimesNewRoman"/>
          <w:color w:val="000000"/>
          <w:sz w:val="15"/>
          <w:szCs w:val="15"/>
        </w:rPr>
        <w:t>включая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международный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код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)/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Telephone number (including international prefix)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...........................................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4. </w:t>
      </w:r>
      <w:r>
        <w:rPr>
          <w:rFonts w:ascii="TimesNewRoman" w:hAnsi="TimesNewRoman" w:cs="TimesNewRoman"/>
          <w:color w:val="000000"/>
          <w:sz w:val="15"/>
          <w:szCs w:val="15"/>
        </w:rPr>
        <w:t>Номер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факса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(</w:t>
      </w:r>
      <w:r>
        <w:rPr>
          <w:rFonts w:ascii="TimesNewRoman" w:hAnsi="TimesNewRoman" w:cs="TimesNewRoman"/>
          <w:color w:val="000000"/>
          <w:sz w:val="15"/>
          <w:szCs w:val="15"/>
        </w:rPr>
        <w:t>включая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международный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код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)/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Fax number (including international prefix)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...........................................................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5. </w:t>
      </w:r>
      <w:r>
        <w:rPr>
          <w:rFonts w:ascii="TimesNewRoman" w:hAnsi="TimesNewRoman" w:cs="TimesNewRoman"/>
          <w:color w:val="000000"/>
          <w:sz w:val="15"/>
          <w:szCs w:val="15"/>
        </w:rPr>
        <w:t>Адрес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электронной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почты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e-mail address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 ......................................................................................................................................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Я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нижеподписавшийся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(I, the undersigned)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: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6. </w:t>
      </w:r>
      <w:r>
        <w:rPr>
          <w:rFonts w:ascii="TimesNewRoman" w:hAnsi="TimesNewRoman" w:cs="TimesNewRoman"/>
          <w:color w:val="000000"/>
          <w:sz w:val="15"/>
          <w:szCs w:val="15"/>
        </w:rPr>
        <w:t>Фамилия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имя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/ 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Name and first name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 .............................................................................................................................................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7. </w:t>
      </w:r>
      <w:r>
        <w:rPr>
          <w:rFonts w:ascii="TimesNewRoman" w:hAnsi="TimesNewRoman" w:cs="TimesNewRoman"/>
          <w:color w:val="000000"/>
          <w:sz w:val="15"/>
          <w:szCs w:val="15"/>
        </w:rPr>
        <w:t>Должность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на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предприятии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Position in the undertaking</w:t>
      </w:r>
      <w:proofErr w:type="gramStart"/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:.................................................................................................................</w:t>
      </w:r>
      <w:proofErr w:type="gram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заявляю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что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водитель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declare that the driver</w:t>
      </w:r>
      <w:proofErr w:type="gramStart"/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:</w:t>
      </w:r>
      <w:proofErr w:type="gram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8. </w:t>
      </w:r>
      <w:r>
        <w:rPr>
          <w:rFonts w:ascii="TimesNewRoman" w:hAnsi="TimesNewRoman" w:cs="TimesNewRoman"/>
          <w:color w:val="000000"/>
          <w:sz w:val="15"/>
          <w:szCs w:val="15"/>
        </w:rPr>
        <w:t>Фамилия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и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имя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Name and first name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 ..............................................................................................................................................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9. </w:t>
      </w:r>
      <w:r>
        <w:rPr>
          <w:rFonts w:ascii="TimesNewRoman" w:hAnsi="TimesNewRoman" w:cs="TimesNewRoman"/>
          <w:color w:val="000000"/>
          <w:sz w:val="15"/>
          <w:szCs w:val="15"/>
        </w:rPr>
        <w:t>Дата рождения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(</w:t>
      </w:r>
      <w:r>
        <w:rPr>
          <w:rFonts w:ascii="TimesNewRoman" w:hAnsi="TimesNewRoman" w:cs="TimesNewRoman"/>
          <w:color w:val="000000"/>
          <w:sz w:val="15"/>
          <w:szCs w:val="15"/>
        </w:rPr>
        <w:t>день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месяц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год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)/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Date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birth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day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month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year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): </w:t>
      </w:r>
      <w:r>
        <w:rPr>
          <w:rFonts w:ascii="Times New Roman" w:hAnsi="Times New Roman" w:cs="Times New Roman"/>
          <w:color w:val="000000"/>
          <w:sz w:val="15"/>
          <w:szCs w:val="15"/>
        </w:rPr>
        <w:t>.................................................................................................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10. </w:t>
      </w:r>
      <w:r>
        <w:rPr>
          <w:rFonts w:ascii="TimesNewRoman" w:hAnsi="TimesNewRoman" w:cs="TimesNewRoman"/>
          <w:color w:val="000000"/>
          <w:sz w:val="15"/>
          <w:szCs w:val="15"/>
        </w:rPr>
        <w:t>Номер водительского удостоверения или удостоверения личности или паспорта</w:t>
      </w:r>
      <w:r>
        <w:rPr>
          <w:rFonts w:ascii="Times New Roman" w:hAnsi="Times New Roman" w:cs="Times New Roman"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Driving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licence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number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identity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card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or</w:t>
      </w:r>
      <w:proofErr w:type="spell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passport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………………………………………………………………………………………………………………………………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11. 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who has started to work at the undertaking on (day/month/year)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в течение периода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for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period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: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12.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с 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(</w:t>
      </w:r>
      <w:r>
        <w:rPr>
          <w:rFonts w:ascii="TimesNewRoman" w:hAnsi="TimesNewRoman" w:cs="TimesNewRoman"/>
          <w:color w:val="000000"/>
          <w:sz w:val="15"/>
          <w:szCs w:val="15"/>
        </w:rPr>
        <w:t>час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день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месяц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год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)/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day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month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year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)</w:t>
      </w:r>
      <w:r>
        <w:rPr>
          <w:rFonts w:ascii="Times New Roman" w:hAnsi="Times New Roman" w:cs="Times New Roman"/>
          <w:color w:val="000000"/>
          <w:sz w:val="15"/>
          <w:szCs w:val="15"/>
        </w:rPr>
        <w:t>: ……………………………………………………………………………………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13.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по 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(</w:t>
      </w:r>
      <w:r>
        <w:rPr>
          <w:rFonts w:ascii="TimesNewRoman" w:hAnsi="TimesNewRoman" w:cs="TimesNewRoman"/>
          <w:color w:val="000000"/>
          <w:sz w:val="15"/>
          <w:szCs w:val="15"/>
        </w:rPr>
        <w:t>час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день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месяц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r>
        <w:rPr>
          <w:rFonts w:ascii="TimesNewRoman" w:hAnsi="TimesNewRoman" w:cs="TimesNewRoman"/>
          <w:color w:val="000000"/>
          <w:sz w:val="15"/>
          <w:szCs w:val="15"/>
        </w:rPr>
        <w:t>год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)/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day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month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year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)</w:t>
      </w:r>
      <w:r>
        <w:rPr>
          <w:rFonts w:ascii="Times New Roman" w:hAnsi="Times New Roman" w:cs="Times New Roman"/>
          <w:color w:val="000000"/>
          <w:sz w:val="15"/>
          <w:szCs w:val="15"/>
        </w:rPr>
        <w:t>: .............................................................................................................................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14. </w:t>
      </w:r>
      <w:r>
        <w:rPr>
          <w:rFonts w:ascii="TimesNewRoman" w:hAnsi="TimesNewRoman" w:cs="TimesNewRoman"/>
          <w:color w:val="000000"/>
          <w:sz w:val="15"/>
          <w:szCs w:val="15"/>
        </w:rPr>
        <w:t>□ находился в отпуске по болезни</w:t>
      </w:r>
      <w:r>
        <w:rPr>
          <w:rFonts w:ascii="Times New Roman" w:hAnsi="Times New Roman" w:cs="Times New Roman"/>
          <w:b/>
          <w:bCs/>
          <w:color w:val="000000"/>
          <w:sz w:val="9"/>
          <w:szCs w:val="9"/>
        </w:rPr>
        <w:t>***</w:t>
      </w:r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was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sick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leave</w:t>
      </w:r>
      <w:proofErr w:type="spell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 xml:space="preserve">15.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□ находился в ежегодном отпуске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***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was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annual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leave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)</w:t>
      </w:r>
      <w:proofErr w:type="gram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16. </w:t>
      </w:r>
      <w:r>
        <w:rPr>
          <w:rFonts w:ascii="TimesNewRoman" w:hAnsi="TimesNewRoman" w:cs="TimesNewRoman"/>
          <w:color w:val="000000"/>
          <w:sz w:val="15"/>
          <w:szCs w:val="15"/>
        </w:rPr>
        <w:t>□ находился в отпуске или на отдыхе</w:t>
      </w:r>
      <w:r>
        <w:rPr>
          <w:rFonts w:ascii="Times New Roman" w:hAnsi="Times New Roman" w:cs="Times New Roman"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was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on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leave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or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  <w:t>rest</w:t>
      </w:r>
      <w:proofErr w:type="spellEnd"/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17. </w:t>
      </w:r>
      <w:r>
        <w:rPr>
          <w:rFonts w:ascii="TimesNewRoman" w:hAnsi="TimesNewRoman" w:cs="TimesNewRoman"/>
          <w:color w:val="000000"/>
          <w:sz w:val="15"/>
          <w:szCs w:val="15"/>
        </w:rPr>
        <w:t>□ управлял транспортным средством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не подпадающим под действие положений Регламента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561/2006 (</w:t>
      </w:r>
      <w:r>
        <w:rPr>
          <w:rFonts w:ascii="TimesNewRoman" w:hAnsi="TimesNewRoman" w:cs="TimesNewRoman"/>
          <w:color w:val="000000"/>
          <w:sz w:val="15"/>
          <w:szCs w:val="15"/>
        </w:rPr>
        <w:t>ЕС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) </w:t>
      </w:r>
      <w:r>
        <w:rPr>
          <w:rFonts w:ascii="TimesNewRoman" w:hAnsi="TimesNewRoman" w:cs="TimesNewRoman"/>
          <w:color w:val="000000"/>
          <w:sz w:val="15"/>
          <w:szCs w:val="15"/>
        </w:rPr>
        <w:t>или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ЕСТР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***/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 xml:space="preserve">drove a vehicle exempted from the scope of 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 xml:space="preserve">the (EC) Regulation 561/2006 or 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the AETR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18. </w:t>
      </w:r>
      <w:r>
        <w:rPr>
          <w:rFonts w:ascii="TimesNewRoman" w:hAnsi="TimesNewRoman" w:cs="TimesNewRoman"/>
          <w:color w:val="000000"/>
          <w:sz w:val="15"/>
          <w:szCs w:val="15"/>
        </w:rPr>
        <w:t>□ выполнял другую работу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отличную от управления транспортным средством</w:t>
      </w:r>
      <w:r>
        <w:rPr>
          <w:rFonts w:ascii="Times New Roman" w:hAnsi="Times New Roman" w:cs="Times New Roman"/>
          <w:color w:val="000000"/>
          <w:sz w:val="15"/>
          <w:szCs w:val="15"/>
        </w:rPr>
        <w:t>,***/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was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performing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any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work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other</w:t>
      </w:r>
      <w:proofErr w:type="spell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than driving of a vehicle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19. 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□ </w:t>
      </w:r>
      <w:r>
        <w:rPr>
          <w:rFonts w:ascii="TimesNewRoman" w:hAnsi="TimesNewRoman" w:cs="TimesNewRoman"/>
          <w:color w:val="000000"/>
          <w:sz w:val="15"/>
          <w:szCs w:val="15"/>
        </w:rPr>
        <w:t>был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на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месте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i/>
          <w:iCs/>
          <w:color w:val="000000"/>
          <w:sz w:val="15"/>
          <w:szCs w:val="15"/>
          <w:lang w:val="en-US"/>
        </w:rPr>
        <w:t>was available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 xml:space="preserve">20. </w:t>
      </w:r>
      <w:r>
        <w:rPr>
          <w:rFonts w:ascii="TimesNewRoman" w:hAnsi="TimesNewRoman" w:cs="TimesNewRoman"/>
          <w:color w:val="000000"/>
          <w:sz w:val="15"/>
          <w:szCs w:val="15"/>
        </w:rPr>
        <w:t>Место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Place</w:t>
      </w:r>
      <w:proofErr w:type="gramStart"/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:…………………………….…………...</w:t>
      </w:r>
      <w:proofErr w:type="gramEnd"/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Дата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/date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: .........................................................................................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Подпись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signature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 xml:space="preserve">21. </w:t>
      </w:r>
      <w:r>
        <w:rPr>
          <w:rFonts w:ascii="TimesNewRoman" w:hAnsi="TimesNewRoman" w:cs="TimesNewRoman"/>
          <w:color w:val="000000"/>
          <w:sz w:val="15"/>
          <w:szCs w:val="15"/>
        </w:rPr>
        <w:t>Я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нижеподписавшийся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водитель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подтверждаю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что в течение указанного выше периода не управлял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транспортным средством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 xml:space="preserve">подпадающим под действие положений Регламента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561/2006 (</w:t>
      </w:r>
      <w:r>
        <w:rPr>
          <w:rFonts w:ascii="TimesNewRoman" w:hAnsi="TimesNewRoman" w:cs="TimesNewRoman"/>
          <w:color w:val="000000"/>
          <w:sz w:val="15"/>
          <w:szCs w:val="15"/>
        </w:rPr>
        <w:t>ЕС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) </w:t>
      </w:r>
      <w:r>
        <w:rPr>
          <w:rFonts w:ascii="TimesNewRoman" w:hAnsi="TimesNewRoman" w:cs="TimesNewRoman"/>
          <w:color w:val="000000"/>
          <w:sz w:val="15"/>
          <w:szCs w:val="15"/>
        </w:rPr>
        <w:t>или ЕСТР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(I, the driver, confirm that I have not been driving a vehicle falling under the scope of the the (EC) Regulation 561/2006 or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AETR during the period mentioned above).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22. </w:t>
      </w:r>
      <w:r>
        <w:rPr>
          <w:rFonts w:ascii="TimesNewRoman" w:hAnsi="TimesNewRoman" w:cs="TimesNewRoman"/>
          <w:color w:val="000000"/>
          <w:sz w:val="15"/>
          <w:szCs w:val="15"/>
        </w:rPr>
        <w:t>Место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Place</w:t>
      </w:r>
      <w:proofErr w:type="gramStart"/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:…………………………….…………...</w:t>
      </w:r>
      <w:proofErr w:type="gramEnd"/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Дата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date: ……………………………………….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Подпись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водителя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/</w:t>
      </w:r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>signature of the driver</w:t>
      </w:r>
      <w:proofErr w:type="gramStart"/>
      <w:r w:rsidRPr="005F2936"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  <w:lang w:val="en-US"/>
        </w:rPr>
        <w:t xml:space="preserve"> </w:t>
      </w:r>
      <w:r w:rsidRPr="005F2936"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:</w:t>
      </w:r>
      <w:proofErr w:type="gramEnd"/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………………………………………………………………..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9"/>
          <w:szCs w:val="9"/>
        </w:rPr>
        <w:t xml:space="preserve">* </w:t>
      </w:r>
      <w:r>
        <w:rPr>
          <w:rFonts w:ascii="TimesNewRoman" w:hAnsi="TimesNewRoman" w:cs="TimesNewRoman"/>
          <w:color w:val="000000"/>
          <w:sz w:val="15"/>
          <w:szCs w:val="15"/>
        </w:rPr>
        <w:t>Настоящий формуляр можно получить в электронном и печатном варианте по следующему адресу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form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is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available</w:t>
      </w:r>
      <w:proofErr w:type="spellEnd"/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5"/>
          <w:szCs w:val="15"/>
          <w:lang w:val="en-US"/>
        </w:rPr>
      </w:pP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in electronic and printable versions at the following address: </w:t>
      </w:r>
      <w:r w:rsidRPr="005F2936">
        <w:rPr>
          <w:rFonts w:ascii="Times New Roman" w:hAnsi="Times New Roman" w:cs="Times New Roman"/>
          <w:color w:val="0000FF"/>
          <w:sz w:val="15"/>
          <w:szCs w:val="15"/>
          <w:lang w:val="en-US"/>
        </w:rPr>
        <w:t>http://www.unece.org/trans/main/sc1/aetr.html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**</w:t>
      </w:r>
    </w:p>
    <w:p w:rsid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 xml:space="preserve">Европейское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C</w:t>
      </w:r>
      <w:proofErr w:type="gramEnd"/>
      <w:r>
        <w:rPr>
          <w:rFonts w:ascii="TimesNewRoman" w:hAnsi="TimesNewRoman" w:cs="TimesNewRoman"/>
          <w:color w:val="000000"/>
          <w:sz w:val="15"/>
          <w:szCs w:val="15"/>
        </w:rPr>
        <w:t>оглашение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касающееся работы экипажей Транспортных средств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, </w:t>
      </w:r>
      <w:r>
        <w:rPr>
          <w:rFonts w:ascii="TimesNewRoman" w:hAnsi="TimesNewRoman" w:cs="TimesNewRoman"/>
          <w:color w:val="000000"/>
          <w:sz w:val="15"/>
          <w:szCs w:val="15"/>
        </w:rPr>
        <w:t>производящих международные</w:t>
      </w:r>
    </w:p>
    <w:p w:rsidR="005F2936" w:rsidRPr="005F2936" w:rsidRDefault="005F2936" w:rsidP="005F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15"/>
          <w:lang w:val="en-US"/>
        </w:rPr>
      </w:pPr>
      <w:r>
        <w:rPr>
          <w:rFonts w:ascii="TimesNewRoman" w:hAnsi="TimesNewRoman" w:cs="TimesNewRoman"/>
          <w:color w:val="000000"/>
          <w:sz w:val="15"/>
          <w:szCs w:val="15"/>
        </w:rPr>
        <w:t>Автомобильные</w:t>
      </w:r>
      <w:r w:rsidRPr="005F2936">
        <w:rPr>
          <w:rFonts w:ascii="TimesNewRoman" w:hAnsi="TimesNewRoman" w:cs="TimesNewRoman"/>
          <w:color w:val="000000"/>
          <w:sz w:val="15"/>
          <w:szCs w:val="15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5"/>
          <w:szCs w:val="15"/>
        </w:rPr>
        <w:t>перевозки</w:t>
      </w:r>
      <w:r w:rsidRPr="005F2936">
        <w:rPr>
          <w:rFonts w:ascii="Times New Roman" w:hAnsi="Times New Roman" w:cs="Times New Roman"/>
          <w:color w:val="000000"/>
          <w:sz w:val="15"/>
          <w:szCs w:val="15"/>
          <w:lang w:val="en-US"/>
        </w:rPr>
        <w:t>/European Agreement concerning the Work of Crews of Vehicles engaged in International Road Transport.</w:t>
      </w:r>
    </w:p>
    <w:p w:rsidR="00390D8F" w:rsidRDefault="005F2936" w:rsidP="005F2936">
      <w:r>
        <w:rPr>
          <w:rFonts w:ascii="Times New Roman" w:hAnsi="Times New Roman" w:cs="Times New Roman"/>
          <w:b/>
          <w:bCs/>
          <w:color w:val="000000"/>
          <w:sz w:val="9"/>
          <w:szCs w:val="9"/>
        </w:rPr>
        <w:t xml:space="preserve">*** </w:t>
      </w:r>
      <w:r>
        <w:rPr>
          <w:rFonts w:ascii="TimesNewRoman" w:hAnsi="TimesNewRoman" w:cs="TimesNewRoman"/>
          <w:color w:val="000000"/>
          <w:sz w:val="15"/>
          <w:szCs w:val="15"/>
        </w:rPr>
        <w:t>Выбрать только одну позицию</w:t>
      </w:r>
      <w:r>
        <w:rPr>
          <w:rFonts w:ascii="Times New Roman" w:hAnsi="Times New Roman" w:cs="Times New Roman"/>
          <w:color w:val="000000"/>
          <w:sz w:val="15"/>
          <w:szCs w:val="15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Choose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only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one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5"/>
          <w:szCs w:val="15"/>
        </w:rPr>
        <w:t>box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>.</w:t>
      </w:r>
      <w:r>
        <w:rPr>
          <w:rFonts w:ascii="TimesNewRoman" w:hAnsi="TimesNewRoman" w:cs="TimesNewRoman"/>
          <w:color w:val="000000"/>
          <w:sz w:val="20"/>
          <w:szCs w:val="20"/>
        </w:rPr>
        <w:t>__</w:t>
      </w:r>
      <w:bookmarkStart w:id="0" w:name="_GoBack"/>
      <w:bookmarkEnd w:id="0"/>
    </w:p>
    <w:sectPr w:rsidR="0039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6"/>
    <w:rsid w:val="00390D8F"/>
    <w:rsid w:val="005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2011-10-24T07:48:00Z</dcterms:created>
  <dcterms:modified xsi:type="dcterms:W3CDTF">2011-10-24T07:49:00Z</dcterms:modified>
</cp:coreProperties>
</file>