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6666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85117" w:rsidRPr="00185117" w:rsidTr="00185117">
        <w:tc>
          <w:tcPr>
            <w:tcW w:w="0" w:type="auto"/>
            <w:vAlign w:val="center"/>
            <w:hideMark/>
          </w:tcPr>
          <w:p w:rsidR="00185117" w:rsidRPr="00185117" w:rsidRDefault="00185117" w:rsidP="00185117">
            <w:pPr>
              <w:spacing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Утверждено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Постановлением Правительства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Российской Федерации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от 31 октября 1998 г. N 1272</w:t>
      </w:r>
    </w:p>
    <w:p w:rsidR="00185117" w:rsidRPr="00185117" w:rsidRDefault="00185117" w:rsidP="00185117">
      <w:pPr>
        <w:spacing w:before="300" w:after="300" w:line="240" w:lineRule="auto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  <w:r w:rsidRPr="00185117">
        <w:rPr>
          <w:rFonts w:ascii="Tahoma" w:eastAsia="Times New Roman" w:hAnsi="Tahoma" w:cs="Tahoma"/>
          <w:sz w:val="29"/>
          <w:szCs w:val="29"/>
          <w:lang w:eastAsia="ru-RU"/>
        </w:rPr>
        <w:t>ПОЛОЖЕНИЕ</w:t>
      </w:r>
      <w:r w:rsidRPr="00185117">
        <w:rPr>
          <w:rFonts w:ascii="Tahoma" w:eastAsia="Times New Roman" w:hAnsi="Tahoma" w:cs="Tahoma"/>
          <w:sz w:val="29"/>
          <w:szCs w:val="29"/>
          <w:lang w:eastAsia="ru-RU"/>
        </w:rPr>
        <w:br/>
        <w:t xml:space="preserve">О ГОСУДАРСТВЕННОМ </w:t>
      </w:r>
      <w:proofErr w:type="gramStart"/>
      <w:r w:rsidRPr="00185117">
        <w:rPr>
          <w:rFonts w:ascii="Tahoma" w:eastAsia="Times New Roman" w:hAnsi="Tahoma" w:cs="Tahoma"/>
          <w:sz w:val="29"/>
          <w:szCs w:val="29"/>
          <w:lang w:eastAsia="ru-RU"/>
        </w:rPr>
        <w:t>КОНТРОЛЕ ЗА</w:t>
      </w:r>
      <w:proofErr w:type="gramEnd"/>
      <w:r w:rsidRPr="00185117">
        <w:rPr>
          <w:rFonts w:ascii="Tahoma" w:eastAsia="Times New Roman" w:hAnsi="Tahoma" w:cs="Tahoma"/>
          <w:sz w:val="29"/>
          <w:szCs w:val="29"/>
          <w:lang w:eastAsia="ru-RU"/>
        </w:rPr>
        <w:t xml:space="preserve"> ОСУЩЕСТВЛЕНИЕМ</w:t>
      </w:r>
      <w:r w:rsidRPr="00185117">
        <w:rPr>
          <w:rFonts w:ascii="Tahoma" w:eastAsia="Times New Roman" w:hAnsi="Tahoma" w:cs="Tahoma"/>
          <w:sz w:val="29"/>
          <w:szCs w:val="29"/>
          <w:lang w:eastAsia="ru-RU"/>
        </w:rPr>
        <w:br/>
        <w:t>МЕЖДУНАРОДНЫХ АВТОМОБИЛЬНЫХ ПЕРЕВОЗОК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Постановлений Правительства РФ от 02.02.2000 </w:t>
      </w:r>
      <w:hyperlink r:id="rId5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100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,</w:t>
      </w:r>
      <w:proofErr w:type="gramEnd"/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от 14.12.2006 </w:t>
      </w:r>
      <w:hyperlink r:id="rId6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767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, от 02.08.2007 </w:t>
      </w:r>
      <w:hyperlink r:id="rId7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495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, от 26.05.2011 </w:t>
      </w:r>
      <w:hyperlink r:id="rId8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419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I. Общие положения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1. Настоящее Положение устанавливает порядок проведения Федеральной службой по надзору в сфере транспорта и таможенными органами государственного 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контроля за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осуществлением международных автомобильных перевозок по территории Российской Федерации грузовыми транспортными средствами или автобусами, принадлежащими как российским, так и иностранным перевозчикам (далее именуется - транспортный контроль).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Постановлений Правительства РФ от 02.08.2007 </w:t>
      </w:r>
      <w:hyperlink r:id="rId9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495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, от 26.05.2011 </w:t>
      </w:r>
      <w:hyperlink r:id="rId10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419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11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2. 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Основной целью транспортного контроля является обеспечение выполнения российскими и иностранными перевозчиками на территории Российской Федерации Федерального </w:t>
      </w:r>
      <w:hyperlink r:id="rId12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"О государственном контроле за осуществлением международных автомобильных перевозок и об ответственности за нарушение порядка их выполнения", </w:t>
      </w:r>
      <w:hyperlink r:id="rId13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Российской Федерации "О Государственной границе Российской Федерации", </w:t>
      </w:r>
      <w:hyperlink r:id="rId14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Кодекса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Российской Федерации об административных правонарушениях, </w:t>
      </w:r>
      <w:hyperlink r:id="rId15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Российской Федерации от 24 декабря 2008 г. N 1007 "О сборе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за проезд автотранспортных средств, зарегистрированных на территории иностранных государств, по автомобильным дорогам Российской Федерации", других нормативных правовых актов Российской Федерации и международных договоров Российской Федерации в области международных автомобильных перевозок (далее именуются - международные договоры Российской Федерации) и настоящего Положения.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Постановлений Правительства РФ от 02.08.2007 </w:t>
      </w:r>
      <w:hyperlink r:id="rId16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495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, от 26.05.2011 </w:t>
      </w:r>
      <w:hyperlink r:id="rId17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419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18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3. При проведении транспортного контроля решаются следующие задачи: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соблюдение российскими и иностранными перевозчиками установленного порядка осуществления международных автомобильных перевозок;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предупреждение и пресечение административных правонарушений при осуществлении международных автомобильных перевозок российскими и иностранными перевозчиками;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учет использования разрешений на осуществление международных автомобильных перевозок в пунктах пропуска транспортных средств через государственную границу Российской Федерации.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4. Автомобили Федеральной службы по надзору в сфере транспорта, оснащенные специальным оборудованием для проведения транспортного контроля, должны иметь </w:t>
      </w:r>
      <w:proofErr w:type="spell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цветографическую</w:t>
      </w:r>
      <w:proofErr w:type="spell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окраску в соответствии с государственным стандартом Российской Федерации.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в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ред. </w:t>
      </w:r>
      <w:hyperlink r:id="rId19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02.08.2007 N 495)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20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5. Органы Министерства внутренних дел Российской Федерации, таможенные органы Российской Федерации и пограничные органы Российской Федерации помогают в пределах своей компетенции должностным лицам Федеральной службы по надзору в сфере транспорта при проведении транспортного контроля, если им оказывается сопротивление или угрожает опасность.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п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. 5 в ред. </w:t>
      </w:r>
      <w:hyperlink r:id="rId21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02.08.2007 N 495)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22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6. Лица, препятствующие проведению транспортного контроля, несут ответственность в соответствии с законодательством Российской Федерации.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II. Место проведения транспортного контроля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7. 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Транспортный контроль проводится должностными лицами Федеральной службы по надзору в сфере транспорта на территории Российской Федерации (за исключением пунктов пропуска через государственную границу Российской Федерации) в специально обозначенных дорожными знаками стационарных и передвижных контрольных пунктах (далее именуются - контрольные пункты), должностными лицами таможенных органов - в пунктах пропуска через государственную границу Российской Федерации (далее именуются - пункты пропуска).</w:t>
      </w:r>
      <w:proofErr w:type="gramEnd"/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в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ред. </w:t>
      </w:r>
      <w:hyperlink r:id="rId23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26.05.2011 N 419)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24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Проведение транспортного контроля в контрольных пунктах не должно создавать препятствий для движения других транспортных средств.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8. 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Перечень и местоположение контрольных пунктов на федеральных автомобильных дорогах общего пользования согласовываются Федеральной службой по надзору в сфере транспорта с Федеральным дорожным агентством и Министерством внутренних дел Российской Федерации, а на других автомобильных дорогах общего пользования и улицах городов - территориальными органами Федеральной службы по надзору в сфере транспорта с органами исполнительной власти субъектов Российской Федерации в области дорожного хозяйства и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министерствами (главными управлениями, управлениями) внутренних дел субъектов Российской Федерации.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Постановлений Правительства РФ от 02.02.2000 </w:t>
      </w:r>
      <w:hyperlink r:id="rId25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100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, от 02.08.2007 </w:t>
      </w:r>
      <w:hyperlink r:id="rId26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495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27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Местоположение контрольных пунктов обозначается специальными дорожными </w:t>
      </w:r>
      <w:hyperlink r:id="rId28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знаками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III. Правила проведения транспортного контроля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9. При проведении транспортного контроля в пунктах пропуска в отношении транспортных средств, следующих в Российскую Федерацию и из Российской Федерации, в том числе транзитом через ее территорию без проезда по территории других государств - членов Таможенного союза, должностные лица таможенных органов осуществляют проверку: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а) документа, предоставляющего право на проезд по территории Российской Федерации;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б) специальных разрешений на прое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зд в тр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етьи страны и из третьих стран (у иностранных перевозчиков);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в) весовых и габаритных параметров транспортных средств;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г) специальных разрешений на перевозку опасных грузов, а также маршрутов в тех случаях, когда они указаны в таких разрешениях;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д) специальных разрешений на перевозку крупногабаритных и (или) тяжеловесных грузов, а также маршрутов в тех случаях, когда они указаны в таких разрешениях;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е) карточки допуска российского перевозчика к международным автомобильным перевозкам на каждое транспортное средство;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ж) отличительных знаков государства, на территории которого зарегистрировано транспортное средство, и товарно-транспортных документов, предусмотренных международными договорами Российской Федерации и законодательством Российской Федерации;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з) документа, подтверждающего уплату административного штрафа, если жалоба или протест на постановление о назначении административного наказания остались без удовлетворения, - при выезде с территории Российской Федерации транспортного средства, на котором совершено нарушение, предусмотренное законодательством Российской Федерации;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и) уплаты в установленных случаях сбора за проезд транспортных средств, зарегистрированных на территории иностранных государств, по автомобильным дорогам Российской Федерации.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(п. 9 в ред. </w:t>
      </w:r>
      <w:hyperlink r:id="rId29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26.05.2011 N 419)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30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9(1). При проведении транспортного контроля в пунктах пропуска в отношении транспортных средств, въезжающих в Российскую Федерацию и следующих в другие государства - члены Таможенного союза или транзитом по территории других государств - членов Таможенного союза, должностные лица таможенных органов помимо действий, предусмотренных </w:t>
      </w:r>
      <w:hyperlink r:id="rId31" w:anchor="p74" w:tooltip="Текущий документ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пунктом 9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Положения, осуществляют: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а) проверку соответствия весовых и габаритных параметров транспортного средства нормам, установленным законодательством других государств - членов Таможенного союза, по территории которых будет осуществляться проезд;</w:t>
      </w:r>
      <w:proofErr w:type="gramEnd"/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б) проверку разрешений на проезд по территории других государств - членов Таможенного союза, по территории которых будет осуществляться проезд, их соответствия виду выполняемой перевозки и соответствия характеристик транспортного средства требованиям, предусмотренным такими разрешениями;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в) проверку специальных разрешений на перевозку крупногабаритных и (или) тяжеловесных грузов, проезд крупногабаритного и (или) тяжеловесного транспортного средства, а также специальных разрешений на перевозку опасных грузов по территории других государств - членов Таможенного союза, по территории которых будет осуществляться проезд;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г) проверку разрешений (специальных разрешений) на прое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зд в тр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етьи страны и из третьих стран на территорию других государств - членов Таможенного союза, по территории которых будет осуществляться проезд;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д) выдачу перевозчику учетного талона установленной формы в случае, если перевозка в соответствии с законодательством других государств - членов Таможенного союза должна осуществляться без разрешения на проезд по территории других государств - членов Таможенного союза, а также в случае, если перевозка осуществляется в соответствии с многосторонним разрешением.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(п. 9(1) 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введен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hyperlink r:id="rId32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Постановлением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26.05.2011 N 419)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9(2). 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В случае обнаружения несоответствия весовых и (или) габаритных параметров транспортного средства, указанного в </w:t>
      </w:r>
      <w:hyperlink r:id="rId33" w:anchor="p86" w:tooltip="Текущий документ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пункте 9(1)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Положения, отсутствия или несоответствия документов, </w:t>
      </w:r>
      <w:r w:rsidRPr="00185117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предусмотренных законодательством других государств - членов Таможенного союза, должностное лицо таможенного органа выдает водителю уведомление по установленной форме о выявленных несоответствиях и (или) необходимости получения недостающих документов до прибытия на территорию другого государства - члена Таможенного союза.</w:t>
      </w:r>
      <w:proofErr w:type="gramEnd"/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В таком уведомлении указывается ближайший (с учетом маршрута следования транспортного средства) контрольный пункт органа транспортного (автомобильного) контроля другого государства - члена Таможенного союза, в котором перевозчик должен предъявить доказательства устранения несоответствия весовых и (или) габаритных параметров транспортного средства и (или) документы, указанные в уведомлении.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Информация о выдаче указанного уведомления направляется таможенным органом в Федеральную службу по надзору в сфере транспорта для последующего уведомления органов транспортного (автомобильного) контроля государства - члена Таможенного союза, по территории которого будет осуществляться проезд.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(п. 9(2) 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введен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hyperlink r:id="rId34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Постановлением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26.05.2011 N 419)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9(3). При проведении транспортного контроля в пунктах пропуска в отношении транспортных средств, следующих с территории других государств - членов Таможенного союза и выезжающих с единой таможенной территории Таможенного союза, должностные лица таможенных органов помимо действий по транспортному контролю, предусмотренных </w:t>
      </w:r>
      <w:hyperlink r:id="rId35" w:anchor="p74" w:tooltip="Текущий документ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пунктом 9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Положения, осуществляют проверку: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а) квитанции об уплате сборов за проезд транспортного средства по автомобильным дорогам других государств - членов Таможенного союза, по территории которых осуществлялся проезд, если уплата такого сбора обязательна в соответствии с их законодательством;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б) квитанции, подтверждающей уплату штрафа за нарушение порядка выполнения международных автомобильных перевозок на территории других государств - членов Таможенного союза или решения судебных органов об удовлетворении жалобы на постановление о назначении административного наказания в случае, если в разрешении на проезд по территории других государств - членов Таможенного союза или в учетном талоне имеется отметка органов транспортного (автомобильного) контроля государств - членов Таможенного союза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о назначении такого наказания;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в) допуска транспортных средств перевозчиков государств - членов Таможенного союза к международным автомобильным перевозкам;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г) необходимых документов в случае получения перевозчиком уведомления от органа транспортного (автомобильного) контроля другого государства - члена Таможенного союза.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(п. 9(3) 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введен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hyperlink r:id="rId36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Постановлением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26.05.2011 N 419)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9(4). Выпуск транспортного средства с единой таможенной территории Таможенного союза осуществляется после предъявления перевозчиком документов, предусмотренных </w:t>
      </w:r>
      <w:hyperlink r:id="rId37" w:anchor="p97" w:tooltip="Текущий документ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пунктом 9(3)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Положения.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п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. 9(4) введен </w:t>
      </w:r>
      <w:hyperlink r:id="rId38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Постановлением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26.05.2011 N 419)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9(5). 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Информация об установленных должностными лицами таможенных органов несоответствии весовых и (или) габаритных параметров транспортного средства, отсутствии или несоответствии документов, предусмотренных законодательством других государств - членов Таможенного союза, направляется таможенным органом в Федеральную службу по надзору в сфере транспорта для последующего уведомления органов транспортного (автомобильного) контроля государств - членов Таможенного союза, с территории которых следует указанное транспортное средство.</w:t>
      </w:r>
      <w:proofErr w:type="gramEnd"/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(п. 9(5) 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введен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hyperlink r:id="rId39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Постановлением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26.05.2011 N 419)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10. При проведении транспортного контроля должностные лица Федеральной службы по надзору в сфере транспорта осуществляют проверку: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а) документа, предоставляющего право на проезд по территории Российской Федерации;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б) специальных разрешений на прое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зд в тр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етьи страны и из третьих стран (у иностранных перевозчиков);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в) весовых и габаритных параметров транспортных средств, в том числе их соответствие данным, указанным в специальных разрешениях на перевозку тяжеловесных и крупногабаритных грузов;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г) контрольных устройств регистрации режима труда и отдыха водителей (тахографов), заполнения </w:t>
      </w:r>
      <w:proofErr w:type="spell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тахограмм</w:t>
      </w:r>
      <w:proofErr w:type="spell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или в установленных случаях ведения </w:t>
      </w:r>
      <w:bookmarkStart w:id="0" w:name="_GoBack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водителями регистрационных листков режима труда и соблюдения водителями транспортных средств режима труда и отдыха;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д) отличительных знаков государства, на территории которого </w:t>
      </w:r>
      <w:bookmarkEnd w:id="0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зарегистрировано транспортное средство, и товарно-транспортных документов, предусмотренных международными договорами Российской Федерации и законодательством Российской Федерации;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е) соответствия транспортных сре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дств тр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ебованиям Конвенции о дорожном движении от 8 ноября 1968 г. и международных договоров Российской Федерации;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ж) специальных разрешений на перевозку опасных грузов, а также маршрутов в тех случаях, когда они указаны в таких разрешениях, оборудования транспортных средств и необходимых документов в соответствии с требованиями Европейского </w:t>
      </w:r>
      <w:hyperlink r:id="rId40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соглашения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о международной дорожной перевозке опасных грузов (ДОПОГ) от 30 сентября 1957 г. и законодательства Российской Федерации;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з) специальных разрешений на перевозку крупногабаритных и (или) тяжеловесных грузов, а также маршрутов в тех случаях, когда они указаны в таких разрешениях, оборудования транспортных средств и необходимых документов в соответствии с требованиями, установленными международными договорами Российской Федерации и законодательством Российской Федерации к перевозке крупногабаритных и тяжеловесных грузов;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и) соблюдения требований, установленных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от 1 сентября 1970 г.;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к) соблюдения требований, установленных международными договорами Российской Федерации и законодательством Российской Федерации, к перевозке пассажиров автобусами.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(п. 10 в ред. </w:t>
      </w:r>
      <w:hyperlink r:id="rId41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26.05.2011 N 419)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42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10(1). По результатам проведения транспортного контроля должностные лица Федеральной службы по надзору в сфере транспорта передают должностным лицам таможенных органов сведения о водителях и транспортных средствах, на которых совершено нарушение порядка осуществления международных автомобильных перевозок.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п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. 10(1) введен </w:t>
      </w:r>
      <w:hyperlink r:id="rId43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Постановлением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26.05.2011 N 419)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11. При въезде на территорию Российской Федерации транспортных сре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дств в сл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учаях, когда в соответствии с международными договорами Российской Федерации допускаются перевозки без российских разрешений на проезд, водителю иностранного транспортного средства выдается должностным лицом таможенного органа учетный талон установленной формы.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в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ред. </w:t>
      </w:r>
      <w:hyperlink r:id="rId44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26.05.2011 N 419)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45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12. Водители транспортных средств, осуществляющие международные автомобильные перевозки, должны иметь и предъявлять по требованию должностных лиц Федеральной службы по надзору в сфере транспорта и таможенных органов документы, предусмотренные </w:t>
      </w:r>
      <w:hyperlink r:id="rId46" w:anchor="p74" w:tooltip="Текущий документ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пунктами 9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- </w:t>
      </w:r>
      <w:hyperlink r:id="rId47" w:anchor="p122" w:tooltip="Текущий документ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11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Положения.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в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ред. Постановлений Правительства РФ от 02.08.2007 </w:t>
      </w:r>
      <w:hyperlink r:id="rId48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495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, от 26.05.2011 </w:t>
      </w:r>
      <w:hyperlink r:id="rId49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419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50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13. Транспортное средство, принадлежащее иностранному перевозчику, в случае обнаружения в пункте пропуска через государственную границу Российской Федерации нарушения этим перевозчиком международных договоров Российской Федерации, законодательства Российской Федерации в области транспорта может быть допущено должностным лицом таможенного органа для дальнейшего движения по территории Российской Федерации только после устранения такого нарушения.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в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ред. Постановлений Правительства РФ от 02.08.2007 </w:t>
      </w:r>
      <w:hyperlink r:id="rId51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495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, от 26.05.2011 </w:t>
      </w:r>
      <w:hyperlink r:id="rId52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419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53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В случае невозможности устранения указанного нарушения в течение 3 часов с момента прибытия транспортного средства в пункт пропуска иностранный перевозчик или лицо, действующее от его имени, принимает меры по выезду транспортного средства с территории Российской Федерации.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(абзац введен </w:t>
      </w:r>
      <w:hyperlink r:id="rId54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Постановлением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26.05.2011 N 419)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14. В случае обнаружения на контрольных пунктах превышения максимального веса или нагрузки на ось транспортного средства либо превышения его габарита относительно </w:t>
      </w:r>
      <w:hyperlink r:id="rId55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норм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, установленных на территории Российской Федерации, водитель указанного транспортного средства обязан принять меры для устранения нарушения или получения специального разрешения Федерального дорожного агентства.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Постановлений Правительства РФ от 02.02.2000 </w:t>
      </w:r>
      <w:hyperlink r:id="rId56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100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, от 02.08.2007 </w:t>
      </w:r>
      <w:hyperlink r:id="rId57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495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58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Дальнейшее движение (продолжение поездки) транспортного средства допускается после устранения нарушения или получения указанного специального разрешения.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15. В случае неоднократных нарушений иностранным перевозчиком порядка осуществления международных автомобильных перевозок на территории Российской Федерации Федеральная служба по надзору в сфере транспорта направляет в Министерство транспорта Российской Федерации в порядке, им установленном, предложение о принятии к нарушителю мер, предусмотренных международными договорами Российской Федерации.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в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ред. </w:t>
      </w:r>
      <w:hyperlink r:id="rId59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02.08.2007 N 495)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60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15(1). 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В случае обнаружения у транспортного средства, выезжающего с территории Российской Федерации, несоответствия весовых и (или) габаритных параметров нормам, установленным законодательством Российской Федерации, должностное лицо таможенного органа выдает перевозчику (водителю) уведомление о выявленном нарушении и необходимости прибытия на ближайший контрольный пункт, на котором должностными лицами Федеральной службы по надзору в сфере транспорта принимаются меры, установленные законодательством Российской Федерации.</w:t>
      </w:r>
      <w:proofErr w:type="gramEnd"/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(п. 15(1) 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введен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hyperlink r:id="rId61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Постановлением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26.05.2011 N 419)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16. Выпуск транспортного средства, на котором совершено нарушение, с территории Российской Федерации осуществляется только после предъявления должностному лицу таможенного органа водителем указанного транспортного средства документа, подтверждающего оплату штрафа, если жалоба или протест на постановление о назначении административного наказания остались без удовлетворения.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в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ред. Постановлений Правительства РФ от 02.08.2007 </w:t>
      </w:r>
      <w:hyperlink r:id="rId62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495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, от 26.05.2011 </w:t>
      </w:r>
      <w:hyperlink r:id="rId63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419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64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16(1). Порядок информационного взаимодействия при осуществлении транспортного контроля утверждается Министерством транспорта Российской Федерации и Федеральной таможенной службой.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п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. 16(1) введен </w:t>
      </w:r>
      <w:hyperlink r:id="rId65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Постановлением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26.05.2011 N 419)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IV. Права и обязанности должностных лиц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Федеральной службы по надзору в сфере транспорта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при проведении транспортного контроля в контрольных пунктах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Постановлений Правительства РФ от 02.08.2007 </w:t>
      </w:r>
      <w:hyperlink r:id="rId66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495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,</w:t>
      </w:r>
      <w:proofErr w:type="gramEnd"/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от 26.05.2011 </w:t>
      </w:r>
      <w:hyperlink r:id="rId67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419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68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17. 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При проведении транспортного контроля должностные лица Федеральной службы по надзору в сфере транспорта должны быть в форменной одежде, представляться водителю транспортного средства, назвав свою фамилию и должность, предъявлять по просьбе водителей служебное удостоверение, иметь номерной нагрудный знак и в случае наложения штрафа заверять личной номерной печатью копии вручаемых лицам, совершившим правонарушения, протоколов об административных правонарушениях и постановлений о наложении административного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взыскания.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</w:t>
      </w:r>
      <w:hyperlink r:id="rId69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02.08.2007 N 495)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70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Образцы служебного удостоверения, номерного нагрудного знака и личной номерной печати должностных лиц Федеральной службы по надзору в сфере транспорта утверждаются Министерством транспорта Российской Федерации.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</w:t>
      </w:r>
      <w:hyperlink r:id="rId71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02.08.2007 N 495)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72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18. При проведении транспортного контроля должностные лица Федеральной службы по надзору в сфере транспорта имеют право: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</w:t>
      </w:r>
      <w:hyperlink r:id="rId73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02.08.2007 N 495)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74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а) останавливать транспортные средства, осуществляющие международные автомобильные перевозки, для проверки только в контрольных пунктах с использованием диска с красным сигналом либо со </w:t>
      </w:r>
      <w:proofErr w:type="spell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световозвращателем</w:t>
      </w:r>
      <w:proofErr w:type="spell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</w:t>
      </w:r>
      <w:hyperlink r:id="rId75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26.05.2011 N 419)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76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б) в случае нарушения международных договоров Российской Федерации выдать перевозчику или его представителю обязательное для исполнения предписание об устранении нарушения;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в) налагать штрафы за нарушение порядка выполнения международных автомобильных перевозок в случаях, предусмотренных </w:t>
      </w:r>
      <w:hyperlink r:id="rId77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Кодексом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Российской Федерации об административных правонарушениях.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</w:t>
      </w:r>
      <w:hyperlink r:id="rId78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02.08.2007 N 495)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79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При наложении штрафа должностным лицом Федеральной службы по надзору в сфере транспорта делается пометка в российском разрешении на проезд, а в случаях, когда такие разрешения не предусмотрены, в учетном талоне.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(в ред. </w:t>
      </w:r>
      <w:hyperlink r:id="rId80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02.08.2007 N 495)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81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19. Исключен. - </w:t>
      </w:r>
      <w:hyperlink r:id="rId82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02.08.2007 N 495.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83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20. Решения и действия (или бездействие) Федеральной службы по надзору в сфере транспорта и ее должностных лиц могут быть обжалованы в судебном или административном </w:t>
      </w:r>
      <w:hyperlink r:id="rId84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порядке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, предусмотренном законодательством Российской Федерации.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в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ред. </w:t>
      </w:r>
      <w:hyperlink r:id="rId85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02.08.2007 N 495)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86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21. Вред, причиненный юридическим или физическим лицам в результате незаконных действий (или бездействия) Федеральной службы по надзору в сфере транспорта либо ее должностных лиц при исполнении ими служебных обязанностей, подлежит возмещению в соответствии с гражданским </w:t>
      </w:r>
      <w:hyperlink r:id="rId87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законодательством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Российской Федерации.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в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ред. </w:t>
      </w:r>
      <w:hyperlink r:id="rId88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РФ от 02.08.2007 N 495)</w:t>
      </w:r>
    </w:p>
    <w:p w:rsidR="00185117" w:rsidRPr="00185117" w:rsidRDefault="00185117" w:rsidP="0018511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85117">
        <w:rPr>
          <w:rFonts w:ascii="Tahoma" w:eastAsia="Times New Roman" w:hAnsi="Tahoma" w:cs="Tahoma"/>
          <w:sz w:val="19"/>
          <w:szCs w:val="19"/>
          <w:lang w:eastAsia="ru-RU"/>
        </w:rPr>
        <w:t>(см. те</w:t>
      </w:r>
      <w:proofErr w:type="gramStart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>кст в пр</w:t>
      </w:r>
      <w:proofErr w:type="gramEnd"/>
      <w:r w:rsidRPr="00185117">
        <w:rPr>
          <w:rFonts w:ascii="Tahoma" w:eastAsia="Times New Roman" w:hAnsi="Tahoma" w:cs="Tahoma"/>
          <w:sz w:val="19"/>
          <w:szCs w:val="19"/>
          <w:lang w:eastAsia="ru-RU"/>
        </w:rPr>
        <w:t xml:space="preserve">едыдущей </w:t>
      </w:r>
      <w:hyperlink r:id="rId89" w:history="1">
        <w:r w:rsidRPr="0018511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редакции</w:t>
        </w:r>
      </w:hyperlink>
      <w:r w:rsidRPr="00185117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BC3DEE" w:rsidRDefault="00BC3DEE"/>
    <w:sectPr w:rsidR="00BC3DEE" w:rsidSect="001851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17"/>
    <w:rsid w:val="00185117"/>
    <w:rsid w:val="00BC3DEE"/>
    <w:rsid w:val="00C0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117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117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5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117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117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5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119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607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1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6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46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6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5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7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4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93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4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3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1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2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6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66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1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5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2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98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4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5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18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5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83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8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5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7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7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5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4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79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1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2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8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9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23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4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0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6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04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4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00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52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94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76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16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4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39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1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7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0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0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4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4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7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53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67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6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86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9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7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7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7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07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76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3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7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s_0D59DDB6E693D49982BC96091DE39453BC1A71409F38CC1480CB4D80C60C24C5/" TargetMode="External"/><Relationship Id="rId18" Type="http://schemas.openxmlformats.org/officeDocument/2006/relationships/hyperlink" Target="http://www.consultant.ru/document/cons_s_479E472C346800AA4F9CEAB2204346EE4D4696BD184B54FF06C98392F34B4186/" TargetMode="External"/><Relationship Id="rId26" Type="http://schemas.openxmlformats.org/officeDocument/2006/relationships/hyperlink" Target="http://www.consultant.ru/document/cons_s_CF8A41250F07AD4AB6631DF4F0DD227BA9964C8398D2EA9FF5ACA7EE585305E0/" TargetMode="External"/><Relationship Id="rId39" Type="http://schemas.openxmlformats.org/officeDocument/2006/relationships/hyperlink" Target="http://www.consultant.ru/document/cons_s_BE0C3A894A561CA97E254089ECEB3B88BBBD83BE824A8359E55E0954D02A4C64/" TargetMode="External"/><Relationship Id="rId21" Type="http://schemas.openxmlformats.org/officeDocument/2006/relationships/hyperlink" Target="http://www.consultant.ru/document/cons_s_E31ED28C87652FBAED817DFE44C1CA28768770A5B7651BCB0630EAF56B1449E9/" TargetMode="External"/><Relationship Id="rId34" Type="http://schemas.openxmlformats.org/officeDocument/2006/relationships/hyperlink" Target="http://www.consultant.ru/document/cons_s_931D1576829A920579C4C918086C51C594179C521CAE444E6067B83B4F90ABE1/" TargetMode="External"/><Relationship Id="rId42" Type="http://schemas.openxmlformats.org/officeDocument/2006/relationships/hyperlink" Target="http://www.consultant.ru/document/cons_s_AB0ED921A0E83FA354BE5C0F8FE825EB8B31A126F3A4ED86196B272FB420870B/" TargetMode="External"/><Relationship Id="rId47" Type="http://schemas.openxmlformats.org/officeDocument/2006/relationships/hyperlink" Target="http://www.consultant.ru/document/cons_doc_LAW_114473/?frame=1" TargetMode="External"/><Relationship Id="rId50" Type="http://schemas.openxmlformats.org/officeDocument/2006/relationships/hyperlink" Target="http://www.consultant.ru/document/cons_s_354DF0124297E5C0B3777F95949BD2F29C9AE81EF361848E40CEBF06007B0A79/" TargetMode="External"/><Relationship Id="rId55" Type="http://schemas.openxmlformats.org/officeDocument/2006/relationships/hyperlink" Target="http://www.consultant.ru/document/cons_s_15F7096ED461921F3E8FF7F31CD141460CEDAD85EB4167A8A67D86230B1D5C03/" TargetMode="External"/><Relationship Id="rId63" Type="http://schemas.openxmlformats.org/officeDocument/2006/relationships/hyperlink" Target="http://www.consultant.ru/document/cons_s_089540E8BDDDED9FD3B69AB60E40245A2987C0A70EACEC0029E52EF1E16E4B74/" TargetMode="External"/><Relationship Id="rId68" Type="http://schemas.openxmlformats.org/officeDocument/2006/relationships/hyperlink" Target="http://www.consultant.ru/document/cons_s_C845508C25EB436F6A79F04BFB60A59F41ECBB21FD904CE9A5CF12F75999FC67/" TargetMode="External"/><Relationship Id="rId76" Type="http://schemas.openxmlformats.org/officeDocument/2006/relationships/hyperlink" Target="http://www.consultant.ru/document/cons_s_AB83762E90CA73DB3C9CBBFB7BEC31CEBED9239455506E5B7A4186EF79D076FF/" TargetMode="External"/><Relationship Id="rId84" Type="http://schemas.openxmlformats.org/officeDocument/2006/relationships/hyperlink" Target="http://www.consultant.ru/document/cons_s_303F06938F935C531EE6E4E1DE2522F3DCF501618CA7FE931DF56712CA6646AB/" TargetMode="External"/><Relationship Id="rId89" Type="http://schemas.openxmlformats.org/officeDocument/2006/relationships/hyperlink" Target="http://www.consultant.ru/document/cons_s_F398A25B7C992D41D7651B927DD958E3C7AA91BA90000FB801B0BFD54F81D797/" TargetMode="External"/><Relationship Id="rId7" Type="http://schemas.openxmlformats.org/officeDocument/2006/relationships/hyperlink" Target="http://www.consultant.ru/document/cons_s_941D9516B91E4C920DF55DE2E3898F509E466909563CBF62CDAC8964837C13B6/" TargetMode="External"/><Relationship Id="rId71" Type="http://schemas.openxmlformats.org/officeDocument/2006/relationships/hyperlink" Target="http://www.consultant.ru/document/cons_s_A33AABE670A1EDF1B9422A1A20EA54182EF4B4F20C6D4C3B97382BD5FBE227C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s_E2B77F15D20D4B348183B2F1CAE50017323BC66449613FE94CA3F832E0D9C9E8/" TargetMode="External"/><Relationship Id="rId29" Type="http://schemas.openxmlformats.org/officeDocument/2006/relationships/hyperlink" Target="http://www.consultant.ru/document/cons_s_4D3D7577842A4B000C8F7F081B4ABC3EA7C50221CD2F8D92F2AF213922E0BB3B/" TargetMode="External"/><Relationship Id="rId11" Type="http://schemas.openxmlformats.org/officeDocument/2006/relationships/hyperlink" Target="http://www.consultant.ru/document/cons_s_809939E3E7DEFE7B59A939FB66D9E15E86DBA590788186CBFACB84F0F18EBFEC/" TargetMode="External"/><Relationship Id="rId24" Type="http://schemas.openxmlformats.org/officeDocument/2006/relationships/hyperlink" Target="http://www.consultant.ru/document/cons_s_B582F6D9FD9FC6453ACB8508149A1E3036382973316EE790E16B51138235B5D3/" TargetMode="External"/><Relationship Id="rId32" Type="http://schemas.openxmlformats.org/officeDocument/2006/relationships/hyperlink" Target="http://www.consultant.ru/document/cons_s_23718A5EF1A9FECB9BD16AE7FCB918E00925D62F756305786E0E87AA1A908A75/" TargetMode="External"/><Relationship Id="rId37" Type="http://schemas.openxmlformats.org/officeDocument/2006/relationships/hyperlink" Target="http://www.consultant.ru/document/cons_doc_LAW_114473/?frame=1" TargetMode="External"/><Relationship Id="rId40" Type="http://schemas.openxmlformats.org/officeDocument/2006/relationships/hyperlink" Target="http://www.consultant.ru/document/cons_s_CD3CDF1DA13931FECE9EF7063D7707F6039BB72D34DDAB96/" TargetMode="External"/><Relationship Id="rId45" Type="http://schemas.openxmlformats.org/officeDocument/2006/relationships/hyperlink" Target="http://www.consultant.ru/document/cons_s_D46A4B12494E67E0C75BDAFB64AF99CD1299D964E620DED31C517053183112D1/" TargetMode="External"/><Relationship Id="rId53" Type="http://schemas.openxmlformats.org/officeDocument/2006/relationships/hyperlink" Target="http://www.consultant.ru/document/cons_s_1350372CF227816C376F640D0D5A0603D9E928CCCDD315B097FD83105CC6D70E/" TargetMode="External"/><Relationship Id="rId58" Type="http://schemas.openxmlformats.org/officeDocument/2006/relationships/hyperlink" Target="http://www.consultant.ru/document/cons_s_19776709A0EB961097EEDF4AC416F83F3EE9E8774EA9A4A274F8A40700EEEE14/" TargetMode="External"/><Relationship Id="rId66" Type="http://schemas.openxmlformats.org/officeDocument/2006/relationships/hyperlink" Target="http://www.consultant.ru/document/cons_s_9234B7A3914E5D89B18333DDFB52B6230EE25E0CFE6DFB73F3FB5C7286A86F8F/" TargetMode="External"/><Relationship Id="rId74" Type="http://schemas.openxmlformats.org/officeDocument/2006/relationships/hyperlink" Target="http://www.consultant.ru/document/cons_s_98401ED3D9B0FED0B8A21E03882EC433ABC8F38E7832FFB25AFF67A0E7B382FE/" TargetMode="External"/><Relationship Id="rId79" Type="http://schemas.openxmlformats.org/officeDocument/2006/relationships/hyperlink" Target="http://www.consultant.ru/document/cons_s_1C7A8C76F910AC8FAF3AE3803BF23841076015EC30E10C590DA579516C200C96/" TargetMode="External"/><Relationship Id="rId87" Type="http://schemas.openxmlformats.org/officeDocument/2006/relationships/hyperlink" Target="http://www.consultant.ru/document/cons_s_BE25A3839D4F064DE41D74207BCCE512317120D860A35F05EC8046CA93EA921C/" TargetMode="External"/><Relationship Id="rId5" Type="http://schemas.openxmlformats.org/officeDocument/2006/relationships/hyperlink" Target="http://www.consultant.ru/document/cons_s_F6FF37565097F3BCF76B60FFF215FD441C2865A262FE8059CD06BBDB54FE1428/" TargetMode="External"/><Relationship Id="rId61" Type="http://schemas.openxmlformats.org/officeDocument/2006/relationships/hyperlink" Target="http://www.consultant.ru/document/cons_s_B9189F00B599D9555CE10846C4B70F727752966493F7709E8D316807CE054BE5/" TargetMode="External"/><Relationship Id="rId82" Type="http://schemas.openxmlformats.org/officeDocument/2006/relationships/hyperlink" Target="http://www.consultant.ru/document/cons_s_FB34394E30D8C7F80804FE685E9B60E6D7294B7C312F4ADE104302F99B79427D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consultant.ru/document/cons_s_10212DEFDA1A437BCECD0DCFF1B9510E034D86167520B56AE5847F5CFE3A98E1/" TargetMode="External"/><Relationship Id="rId14" Type="http://schemas.openxmlformats.org/officeDocument/2006/relationships/hyperlink" Target="http://www.consultant.ru/document/cons_s_2D42DEDA8E97292652FF51BD57B5CC41E0A7D9558F09D6B6/" TargetMode="External"/><Relationship Id="rId22" Type="http://schemas.openxmlformats.org/officeDocument/2006/relationships/hyperlink" Target="http://www.consultant.ru/document/cons_s_267E4CF6AFC4D07DCBD2EFFC286FEB486B63C60C4BF6BE53CB26D1A5D3F45E52/" TargetMode="External"/><Relationship Id="rId27" Type="http://schemas.openxmlformats.org/officeDocument/2006/relationships/hyperlink" Target="http://www.consultant.ru/document/cons_s_23962FF96F22665B29572D137D0BEEBBDD9104479501FD9ADCC7FE55C5F41741/" TargetMode="External"/><Relationship Id="rId30" Type="http://schemas.openxmlformats.org/officeDocument/2006/relationships/hyperlink" Target="http://www.consultant.ru/document/cons_s_2694E4CBD2C9893734AD617A76CB0EC5F671A603D9A85956E55FAB4A2019BFE9/" TargetMode="External"/><Relationship Id="rId35" Type="http://schemas.openxmlformats.org/officeDocument/2006/relationships/hyperlink" Target="http://www.consultant.ru/document/cons_doc_LAW_114473/?frame=1" TargetMode="External"/><Relationship Id="rId43" Type="http://schemas.openxmlformats.org/officeDocument/2006/relationships/hyperlink" Target="http://www.consultant.ru/document/cons_s_758D2C4E7BA88D842EEAB070AEE6236946DF0B3AD0B735C9F44E7E4E5E463472/" TargetMode="External"/><Relationship Id="rId48" Type="http://schemas.openxmlformats.org/officeDocument/2006/relationships/hyperlink" Target="http://www.consultant.ru/document/cons_s_3342DDA110860615A527257CBF40CCD2C867B7DF5F3B85B96986FDBF9459F409/" TargetMode="External"/><Relationship Id="rId56" Type="http://schemas.openxmlformats.org/officeDocument/2006/relationships/hyperlink" Target="http://www.consultant.ru/document/cons_s_F6FF37565097F3BCF76B60FFF215FD441C2865A262FE8059CD06BBDB54FE1428/" TargetMode="External"/><Relationship Id="rId64" Type="http://schemas.openxmlformats.org/officeDocument/2006/relationships/hyperlink" Target="http://www.consultant.ru/document/cons_s_1A4EEBC73EFD28F61F99CC4C8FFFC61A684387BD8AC249A86B87BCF538DA1E1F/" TargetMode="External"/><Relationship Id="rId69" Type="http://schemas.openxmlformats.org/officeDocument/2006/relationships/hyperlink" Target="http://www.consultant.ru/document/cons_s_A33AABE670A1EDF1B9422A1A20EA54182EF4B4F20C6D4C3B97382BD5FBE227C0/" TargetMode="External"/><Relationship Id="rId77" Type="http://schemas.openxmlformats.org/officeDocument/2006/relationships/hyperlink" Target="http://www.consultant.ru/document/cons_s_2D42DEDA8E97292652FF51BD57B5CC41E0A7D9558F09D6B6/" TargetMode="External"/><Relationship Id="rId8" Type="http://schemas.openxmlformats.org/officeDocument/2006/relationships/hyperlink" Target="http://www.consultant.ru/document/cons_s_C0FD0B19A6DE0173C911D37CC0D67C4FC7028C62BBBDBB2171D3D4F34EE84E06/" TargetMode="External"/><Relationship Id="rId51" Type="http://schemas.openxmlformats.org/officeDocument/2006/relationships/hyperlink" Target="http://www.consultant.ru/document/cons_s_3342DDA110860615A527257CBF40CCD2C867B7DF5F3B85B96986FDBF9459F409/" TargetMode="External"/><Relationship Id="rId72" Type="http://schemas.openxmlformats.org/officeDocument/2006/relationships/hyperlink" Target="http://www.consultant.ru/document/cons_s_29A65C5C6980A8BE85BB185AB7F3DDB2EE7F4592ABCBC5148BAA8158CD9CEC32/" TargetMode="External"/><Relationship Id="rId80" Type="http://schemas.openxmlformats.org/officeDocument/2006/relationships/hyperlink" Target="http://www.consultant.ru/document/cons_s_3DA021868D5A4F560E1F22A5F4F54BDEE09A544F29016D8764E6EE7F4EAECAB3/" TargetMode="External"/><Relationship Id="rId85" Type="http://schemas.openxmlformats.org/officeDocument/2006/relationships/hyperlink" Target="http://www.consultant.ru/document/cons_s_2E30709D5972AFA6B71A278DE00943B5EF9FCDE88DF8ACDD7220582FBD0025A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s_E28E87BC706184D24CE131AB4D25A81E835CD3ED680489E7/" TargetMode="External"/><Relationship Id="rId17" Type="http://schemas.openxmlformats.org/officeDocument/2006/relationships/hyperlink" Target="http://www.consultant.ru/document/cons_s_C74021D8D48C75AFAEF7C2F55BF8C769CC77A0D0E8515F355F14BD86E2AC88D2/" TargetMode="External"/><Relationship Id="rId25" Type="http://schemas.openxmlformats.org/officeDocument/2006/relationships/hyperlink" Target="http://www.consultant.ru/document/cons_s_F6FF37565097F3BCF76B60FFF215FD441C2865A262FE8059CD06BBDB54FE1428/" TargetMode="External"/><Relationship Id="rId33" Type="http://schemas.openxmlformats.org/officeDocument/2006/relationships/hyperlink" Target="http://www.consultant.ru/document/cons_doc_LAW_114473/?frame=1" TargetMode="External"/><Relationship Id="rId38" Type="http://schemas.openxmlformats.org/officeDocument/2006/relationships/hyperlink" Target="http://www.consultant.ru/document/cons_s_C93FF9937C353482871F2999266280DEBFCE9E4FE6BEAB8D4F45B38C0D80BF2F/" TargetMode="External"/><Relationship Id="rId46" Type="http://schemas.openxmlformats.org/officeDocument/2006/relationships/hyperlink" Target="http://www.consultant.ru/document/cons_doc_LAW_114473/?frame=1" TargetMode="External"/><Relationship Id="rId59" Type="http://schemas.openxmlformats.org/officeDocument/2006/relationships/hyperlink" Target="http://www.consultant.ru/document/cons_s_E2D3A1805AC941C55F7DBE1EECD48A096E6942C33387C562A52189E6FDD56F76/" TargetMode="External"/><Relationship Id="rId67" Type="http://schemas.openxmlformats.org/officeDocument/2006/relationships/hyperlink" Target="http://www.consultant.ru/document/cons_s_13C8A51493D7E2CF5270FBECE96C955128A4D573EBF40DB560AE8D6452AF37D5/" TargetMode="External"/><Relationship Id="rId20" Type="http://schemas.openxmlformats.org/officeDocument/2006/relationships/hyperlink" Target="http://www.consultant.ru/document/cons_s_89F4495E06717B2F9C14E20EECAB02A04D0D39CF1AFE102DCF62C4664745F6F5/" TargetMode="External"/><Relationship Id="rId41" Type="http://schemas.openxmlformats.org/officeDocument/2006/relationships/hyperlink" Target="http://www.consultant.ru/document/cons_s_48E68CBD3FE2D4DC52890AD22D092C9632B0B071D2741EDF58C0496EA2BAF487/" TargetMode="External"/><Relationship Id="rId54" Type="http://schemas.openxmlformats.org/officeDocument/2006/relationships/hyperlink" Target="http://www.consultant.ru/document/cons_s_102CE53E7D4BFA5F40908E432B7A104E3739C29E2FBDC172A1ECFD1D2D8FFA6A/" TargetMode="External"/><Relationship Id="rId62" Type="http://schemas.openxmlformats.org/officeDocument/2006/relationships/hyperlink" Target="http://www.consultant.ru/document/cons_s_FF6653270435E59F5E72F54C0645FF46F474A532D534E0596B0A130ACC2ED07C/" TargetMode="External"/><Relationship Id="rId70" Type="http://schemas.openxmlformats.org/officeDocument/2006/relationships/hyperlink" Target="http://www.consultant.ru/document/cons_s_B6D98607D30AB09AD34492D14C324F1344C8ACE572CB1453046A527C44DF8150/" TargetMode="External"/><Relationship Id="rId75" Type="http://schemas.openxmlformats.org/officeDocument/2006/relationships/hyperlink" Target="http://www.consultant.ru/document/cons_s_E2B8A672BA7570EBC94139FFF0146040A8F7C8577CF769FD0230388E42063787/" TargetMode="External"/><Relationship Id="rId83" Type="http://schemas.openxmlformats.org/officeDocument/2006/relationships/hyperlink" Target="http://www.consultant.ru/document/cons_s_C7FF9D16444884630B340A8FF73AA835E43B376F68A3D80F5E9F161F5810B6AF/" TargetMode="External"/><Relationship Id="rId88" Type="http://schemas.openxmlformats.org/officeDocument/2006/relationships/hyperlink" Target="http://www.consultant.ru/document/cons_s_FF532ED99763A0D5632346D688CC226E397ABF88A75D1633CC703792FDB9062A/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s_F2A87142A2D22CC0D600A1A77E6448C934D3F3032752309E76D3DF17FD0A55C1/" TargetMode="External"/><Relationship Id="rId15" Type="http://schemas.openxmlformats.org/officeDocument/2006/relationships/hyperlink" Target="http://www.consultant.ru/document/cons_s_E6C760E8453429B0F637E2AC1914C43B9881EDBA16957655/" TargetMode="External"/><Relationship Id="rId23" Type="http://schemas.openxmlformats.org/officeDocument/2006/relationships/hyperlink" Target="http://www.consultant.ru/document/cons_s_4CC88860EBDA1C00BCC2251321E322B34E25935CD68352AD732351DDBEAD2249/" TargetMode="External"/><Relationship Id="rId28" Type="http://schemas.openxmlformats.org/officeDocument/2006/relationships/hyperlink" Target="http://www.consultant.ru/document/cons_s_0F256ECFBCA3C544B2E2A15DE0715EE218DB6571178CFE68E65708BF6055941D/" TargetMode="External"/><Relationship Id="rId36" Type="http://schemas.openxmlformats.org/officeDocument/2006/relationships/hyperlink" Target="http://www.consultant.ru/document/cons_s_01C9DD55732B7BE188C2E8E4DD9706EA39532D3F33F15EA3A74027E80B16F825/" TargetMode="External"/><Relationship Id="rId49" Type="http://schemas.openxmlformats.org/officeDocument/2006/relationships/hyperlink" Target="http://www.consultant.ru/document/cons_s_3E2C5556CA5805C100FB9CFC9D6709F5918AAAFA2B100A7DC66FA0F9D62D6855/" TargetMode="External"/><Relationship Id="rId57" Type="http://schemas.openxmlformats.org/officeDocument/2006/relationships/hyperlink" Target="http://www.consultant.ru/document/cons_s_6D11614321A1FAC3EE14E3F0F466021F3331B1BFE62023E825DFE2C49B5A697D/" TargetMode="External"/><Relationship Id="rId10" Type="http://schemas.openxmlformats.org/officeDocument/2006/relationships/hyperlink" Target="http://www.consultant.ru/document/cons_s_97402DF2F5A933CCD0C150EF864610850490465E6C1527AE2EE52A31E2515179/" TargetMode="External"/><Relationship Id="rId31" Type="http://schemas.openxmlformats.org/officeDocument/2006/relationships/hyperlink" Target="http://www.consultant.ru/document/cons_doc_LAW_114473/?frame=1" TargetMode="External"/><Relationship Id="rId44" Type="http://schemas.openxmlformats.org/officeDocument/2006/relationships/hyperlink" Target="http://www.consultant.ru/document/cons_s_38BC91DE215F6AC1B3F387D236E8083DEFAB70358C628E8D9FC6E1F734EAF605/" TargetMode="External"/><Relationship Id="rId52" Type="http://schemas.openxmlformats.org/officeDocument/2006/relationships/hyperlink" Target="http://www.consultant.ru/document/cons_s_6C35B93029E48D028FF3CA5B6D1368FEBCE07C93D4802E234870E4958BD6B583/" TargetMode="External"/><Relationship Id="rId60" Type="http://schemas.openxmlformats.org/officeDocument/2006/relationships/hyperlink" Target="http://www.consultant.ru/document/cons_s_F832DB3C821E3AF0D8B4E06587B41F9311FE2F4146D9C9747CC3BFE7924472BB/" TargetMode="External"/><Relationship Id="rId65" Type="http://schemas.openxmlformats.org/officeDocument/2006/relationships/hyperlink" Target="http://www.consultant.ru/document/cons_s_10D1A181993F9EDF626BB566E9C1EC1C6C758264265C63F067772998FCFDC8F1/" TargetMode="External"/><Relationship Id="rId73" Type="http://schemas.openxmlformats.org/officeDocument/2006/relationships/hyperlink" Target="http://www.consultant.ru/document/cons_s_F17021CB989A1F23C66F6E6956B2B0894F4B9E76B4B086A63915372A171F9402/" TargetMode="External"/><Relationship Id="rId78" Type="http://schemas.openxmlformats.org/officeDocument/2006/relationships/hyperlink" Target="http://www.consultant.ru/document/cons_s_A8740CEDEF8D19A8B4A6CA7ED7181BCF79A7F2280DD515017B4655E105EA8697/" TargetMode="External"/><Relationship Id="rId81" Type="http://schemas.openxmlformats.org/officeDocument/2006/relationships/hyperlink" Target="http://www.consultant.ru/document/cons_s_94A40713C3E4D7C1FC46631D9033494D1C7674A3411EF67F77BBDBF56CB72ACA/" TargetMode="External"/><Relationship Id="rId86" Type="http://schemas.openxmlformats.org/officeDocument/2006/relationships/hyperlink" Target="http://www.consultant.ru/document/cons_s_A3DEDBF3E785E88BE333019B9A48D630089B5339CC3108F852A98155752E8E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s_A83C2A6416531DE416248041D8B89EB3B823C94F4F89E2D432C8DF7587CBC5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4901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2012-01-30T22:05:00Z</dcterms:created>
  <dcterms:modified xsi:type="dcterms:W3CDTF">2012-01-30T22:05:00Z</dcterms:modified>
</cp:coreProperties>
</file>